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8E842" w14:textId="053D9ED0" w:rsidR="004548A8" w:rsidRDefault="00367AF7" w:rsidP="004548A8">
      <w:pPr>
        <w:pStyle w:val="Title"/>
        <w:jc w:val="right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  </w:t>
      </w:r>
      <w:r w:rsidR="00BD67CE">
        <w:rPr>
          <w:noProof/>
        </w:rPr>
        <w:drawing>
          <wp:inline distT="0" distB="0" distL="0" distR="0" wp14:anchorId="1F2033C7" wp14:editId="316F1935">
            <wp:extent cx="2251710" cy="1160145"/>
            <wp:effectExtent l="0" t="0" r="0" b="1905"/>
            <wp:docPr id="1101327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BD0FF" w14:textId="77777777" w:rsidR="00BD67CE" w:rsidRPr="00BD67CE" w:rsidRDefault="00BD67CE" w:rsidP="00BD67CE"/>
    <w:p w14:paraId="5256A80F" w14:textId="39524987" w:rsidR="00B40A73" w:rsidRPr="00A100B8" w:rsidRDefault="00B40A73" w:rsidP="00B40A73">
      <w:pPr>
        <w:pStyle w:val="Title"/>
        <w:rPr>
          <w:rFonts w:ascii="Arial" w:hAnsi="Arial" w:cs="Arial"/>
          <w:sz w:val="48"/>
          <w:szCs w:val="48"/>
        </w:rPr>
      </w:pPr>
      <w:r w:rsidRPr="00A100B8">
        <w:rPr>
          <w:rFonts w:ascii="Arial" w:hAnsi="Arial" w:cs="Arial"/>
          <w:sz w:val="48"/>
          <w:szCs w:val="48"/>
        </w:rPr>
        <w:t>Job Description</w:t>
      </w:r>
      <w:r w:rsidR="004548A8" w:rsidRPr="00A100B8">
        <w:rPr>
          <w:rFonts w:ascii="Arial" w:hAnsi="Arial" w:cs="Arial"/>
          <w:sz w:val="48"/>
          <w:szCs w:val="48"/>
        </w:rPr>
        <w:t xml:space="preserve"> </w:t>
      </w:r>
      <w:r w:rsidR="00A100B8" w:rsidRPr="00A100B8">
        <w:rPr>
          <w:rFonts w:ascii="Arial" w:hAnsi="Arial" w:cs="Arial"/>
          <w:sz w:val="48"/>
          <w:szCs w:val="48"/>
        </w:rPr>
        <w:t>and</w:t>
      </w:r>
      <w:r w:rsidR="004548A8" w:rsidRPr="00A100B8">
        <w:rPr>
          <w:rFonts w:ascii="Arial" w:hAnsi="Arial" w:cs="Arial"/>
          <w:sz w:val="48"/>
          <w:szCs w:val="48"/>
        </w:rPr>
        <w:t xml:space="preserve"> Person Specification</w:t>
      </w:r>
    </w:p>
    <w:p w14:paraId="2580C57B" w14:textId="77777777" w:rsidR="004548A8" w:rsidRDefault="004548A8" w:rsidP="004548A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469"/>
      </w:tblGrid>
      <w:tr w:rsidR="004548A8" w14:paraId="7D525267" w14:textId="77777777" w:rsidTr="00D2413C">
        <w:tc>
          <w:tcPr>
            <w:tcW w:w="2547" w:type="dxa"/>
          </w:tcPr>
          <w:p w14:paraId="16A24880" w14:textId="44F2D5B8" w:rsidR="004548A8" w:rsidRPr="004548A8" w:rsidRDefault="004548A8" w:rsidP="004548A8">
            <w:pPr>
              <w:spacing w:line="360" w:lineRule="auto"/>
              <w:rPr>
                <w:rFonts w:ascii="Arial" w:hAnsi="Arial" w:cs="Arial"/>
              </w:rPr>
            </w:pPr>
            <w:r w:rsidRPr="004548A8">
              <w:rPr>
                <w:rFonts w:ascii="Arial" w:hAnsi="Arial" w:cs="Arial"/>
              </w:rPr>
              <w:t>Job title:</w:t>
            </w:r>
          </w:p>
        </w:tc>
        <w:tc>
          <w:tcPr>
            <w:tcW w:w="6469" w:type="dxa"/>
          </w:tcPr>
          <w:p w14:paraId="6AC40720" w14:textId="09F332AE" w:rsidR="004548A8" w:rsidRPr="004548A8" w:rsidRDefault="0043345C" w:rsidP="004548A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Events</w:t>
            </w:r>
            <w:r w:rsidR="002749AD">
              <w:rPr>
                <w:rFonts w:ascii="Arial" w:hAnsi="Arial" w:cs="Arial"/>
              </w:rPr>
              <w:t xml:space="preserve"> </w:t>
            </w:r>
            <w:r w:rsidR="00501F03">
              <w:rPr>
                <w:rFonts w:ascii="Arial" w:hAnsi="Arial" w:cs="Arial"/>
              </w:rPr>
              <w:t xml:space="preserve">and Communications </w:t>
            </w:r>
            <w:r w:rsidR="002749AD">
              <w:rPr>
                <w:rFonts w:ascii="Arial" w:hAnsi="Arial" w:cs="Arial"/>
              </w:rPr>
              <w:t>Coordinator</w:t>
            </w:r>
          </w:p>
        </w:tc>
      </w:tr>
      <w:tr w:rsidR="004548A8" w14:paraId="5AC6F1A6" w14:textId="77777777" w:rsidTr="00D2413C">
        <w:tc>
          <w:tcPr>
            <w:tcW w:w="2547" w:type="dxa"/>
          </w:tcPr>
          <w:p w14:paraId="5A303C51" w14:textId="55035A41" w:rsidR="004548A8" w:rsidRPr="004548A8" w:rsidRDefault="004548A8" w:rsidP="004548A8">
            <w:pPr>
              <w:spacing w:line="360" w:lineRule="auto"/>
              <w:rPr>
                <w:rFonts w:ascii="Arial" w:hAnsi="Arial" w:cs="Arial"/>
              </w:rPr>
            </w:pPr>
            <w:r w:rsidRPr="004548A8">
              <w:rPr>
                <w:rFonts w:ascii="Arial" w:hAnsi="Arial" w:cs="Arial"/>
              </w:rPr>
              <w:t>Reports to:</w:t>
            </w:r>
          </w:p>
        </w:tc>
        <w:tc>
          <w:tcPr>
            <w:tcW w:w="6469" w:type="dxa"/>
          </w:tcPr>
          <w:p w14:paraId="0786D5DB" w14:textId="6A4EFC02" w:rsidR="004548A8" w:rsidRPr="004548A8" w:rsidRDefault="2674416D" w:rsidP="004548A8">
            <w:pPr>
              <w:spacing w:line="360" w:lineRule="auto"/>
              <w:rPr>
                <w:rFonts w:ascii="Arial" w:hAnsi="Arial" w:cs="Arial"/>
              </w:rPr>
            </w:pPr>
            <w:r w:rsidRPr="2002DD98">
              <w:rPr>
                <w:rFonts w:ascii="Arial" w:hAnsi="Arial" w:cs="Arial"/>
              </w:rPr>
              <w:t>Head of Development and Engagement</w:t>
            </w:r>
          </w:p>
        </w:tc>
      </w:tr>
      <w:tr w:rsidR="004548A8" w14:paraId="04665135" w14:textId="77777777" w:rsidTr="00D2413C">
        <w:tc>
          <w:tcPr>
            <w:tcW w:w="2547" w:type="dxa"/>
          </w:tcPr>
          <w:p w14:paraId="1D3144E6" w14:textId="218FB254" w:rsidR="004548A8" w:rsidRPr="004548A8" w:rsidRDefault="004548A8" w:rsidP="004548A8">
            <w:pPr>
              <w:spacing w:line="360" w:lineRule="auto"/>
              <w:rPr>
                <w:rFonts w:ascii="Arial" w:hAnsi="Arial" w:cs="Arial"/>
              </w:rPr>
            </w:pPr>
            <w:r w:rsidRPr="004548A8">
              <w:rPr>
                <w:rFonts w:ascii="Arial" w:hAnsi="Arial" w:cs="Arial"/>
              </w:rPr>
              <w:t xml:space="preserve">Salary </w:t>
            </w:r>
            <w:r w:rsidR="00A100B8">
              <w:rPr>
                <w:rFonts w:ascii="Arial" w:hAnsi="Arial" w:cs="Arial"/>
              </w:rPr>
              <w:t>and</w:t>
            </w:r>
            <w:r w:rsidRPr="004548A8">
              <w:rPr>
                <w:rFonts w:ascii="Arial" w:hAnsi="Arial" w:cs="Arial"/>
              </w:rPr>
              <w:t xml:space="preserve"> Pension:</w:t>
            </w:r>
          </w:p>
        </w:tc>
        <w:tc>
          <w:tcPr>
            <w:tcW w:w="6469" w:type="dxa"/>
          </w:tcPr>
          <w:p w14:paraId="062CEBFF" w14:textId="70B29680" w:rsidR="004548A8" w:rsidRPr="004548A8" w:rsidRDefault="004548A8" w:rsidP="004548A8">
            <w:pPr>
              <w:spacing w:line="360" w:lineRule="auto"/>
              <w:rPr>
                <w:rFonts w:ascii="Arial" w:hAnsi="Arial" w:cs="Arial"/>
              </w:rPr>
            </w:pPr>
            <w:r w:rsidRPr="004548A8">
              <w:rPr>
                <w:rFonts w:ascii="Arial" w:hAnsi="Arial" w:cs="Arial"/>
              </w:rPr>
              <w:t>£</w:t>
            </w:r>
            <w:r w:rsidR="002749AD">
              <w:rPr>
                <w:rFonts w:ascii="Arial" w:hAnsi="Arial" w:cs="Arial"/>
              </w:rPr>
              <w:t>27,276 - £32,235 (pro-rated)</w:t>
            </w:r>
            <w:r w:rsidRPr="004548A8">
              <w:rPr>
                <w:rFonts w:ascii="Arial" w:hAnsi="Arial" w:cs="Arial"/>
              </w:rPr>
              <w:t xml:space="preserve"> + 8% employer pension contribution</w:t>
            </w:r>
          </w:p>
        </w:tc>
      </w:tr>
      <w:tr w:rsidR="004548A8" w14:paraId="58642710" w14:textId="77777777" w:rsidTr="00D2413C">
        <w:tc>
          <w:tcPr>
            <w:tcW w:w="2547" w:type="dxa"/>
          </w:tcPr>
          <w:p w14:paraId="6446213D" w14:textId="229524CE" w:rsidR="004548A8" w:rsidRPr="004548A8" w:rsidRDefault="004548A8" w:rsidP="004548A8">
            <w:pPr>
              <w:spacing w:line="360" w:lineRule="auto"/>
              <w:rPr>
                <w:rFonts w:ascii="Arial" w:hAnsi="Arial" w:cs="Arial"/>
              </w:rPr>
            </w:pPr>
            <w:r w:rsidRPr="004548A8">
              <w:rPr>
                <w:rFonts w:ascii="Arial" w:hAnsi="Arial" w:cs="Arial"/>
              </w:rPr>
              <w:t>Weekly hours:</w:t>
            </w:r>
          </w:p>
        </w:tc>
        <w:tc>
          <w:tcPr>
            <w:tcW w:w="6469" w:type="dxa"/>
          </w:tcPr>
          <w:p w14:paraId="717609D5" w14:textId="1D011443" w:rsidR="004548A8" w:rsidRPr="004548A8" w:rsidRDefault="0043345C" w:rsidP="004548A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2749AD">
              <w:rPr>
                <w:rFonts w:ascii="Arial" w:hAnsi="Arial" w:cs="Arial"/>
              </w:rPr>
              <w:t xml:space="preserve"> (0.</w:t>
            </w:r>
            <w:r>
              <w:rPr>
                <w:rFonts w:ascii="Arial" w:hAnsi="Arial" w:cs="Arial"/>
              </w:rPr>
              <w:t>8</w:t>
            </w:r>
            <w:r w:rsidR="002749AD">
              <w:rPr>
                <w:rFonts w:ascii="Arial" w:hAnsi="Arial" w:cs="Arial"/>
              </w:rPr>
              <w:t xml:space="preserve"> FTE)</w:t>
            </w:r>
          </w:p>
        </w:tc>
      </w:tr>
      <w:tr w:rsidR="004548A8" w14:paraId="3A09CCC2" w14:textId="77777777" w:rsidTr="00D2413C">
        <w:tc>
          <w:tcPr>
            <w:tcW w:w="2547" w:type="dxa"/>
          </w:tcPr>
          <w:p w14:paraId="153B863A" w14:textId="73C095D2" w:rsidR="004548A8" w:rsidRPr="004548A8" w:rsidRDefault="004548A8" w:rsidP="004548A8">
            <w:pPr>
              <w:spacing w:line="360" w:lineRule="auto"/>
              <w:rPr>
                <w:rFonts w:ascii="Arial" w:hAnsi="Arial" w:cs="Arial"/>
              </w:rPr>
            </w:pPr>
            <w:r w:rsidRPr="004548A8">
              <w:rPr>
                <w:rFonts w:ascii="Arial" w:hAnsi="Arial" w:cs="Arial"/>
              </w:rPr>
              <w:t>Location:</w:t>
            </w:r>
          </w:p>
        </w:tc>
        <w:tc>
          <w:tcPr>
            <w:tcW w:w="6469" w:type="dxa"/>
          </w:tcPr>
          <w:p w14:paraId="27992AC0" w14:textId="15ABB8E5" w:rsidR="004548A8" w:rsidRPr="004548A8" w:rsidRDefault="006D226A" w:rsidP="004548A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Hybrid – working from home and office space</w:t>
            </w:r>
          </w:p>
        </w:tc>
      </w:tr>
      <w:tr w:rsidR="004548A8" w14:paraId="1F32832F" w14:textId="77777777" w:rsidTr="00D2413C">
        <w:tc>
          <w:tcPr>
            <w:tcW w:w="2547" w:type="dxa"/>
          </w:tcPr>
          <w:p w14:paraId="2501137B" w14:textId="653A6F19" w:rsidR="004548A8" w:rsidRPr="004548A8" w:rsidRDefault="004548A8" w:rsidP="004548A8">
            <w:pPr>
              <w:spacing w:line="360" w:lineRule="auto"/>
              <w:rPr>
                <w:rFonts w:ascii="Arial" w:hAnsi="Arial" w:cs="Arial"/>
              </w:rPr>
            </w:pPr>
            <w:r w:rsidRPr="004548A8">
              <w:rPr>
                <w:rFonts w:ascii="Arial" w:hAnsi="Arial" w:cs="Arial"/>
              </w:rPr>
              <w:t>Fixed term/permanent:</w:t>
            </w:r>
          </w:p>
        </w:tc>
        <w:tc>
          <w:tcPr>
            <w:tcW w:w="6469" w:type="dxa"/>
          </w:tcPr>
          <w:p w14:paraId="355529D4" w14:textId="3EA15E0C" w:rsidR="004548A8" w:rsidRPr="004548A8" w:rsidRDefault="004548A8" w:rsidP="004548A8">
            <w:pPr>
              <w:spacing w:line="360" w:lineRule="auto"/>
              <w:rPr>
                <w:rFonts w:ascii="Arial" w:hAnsi="Arial" w:cs="Arial"/>
              </w:rPr>
            </w:pPr>
            <w:r w:rsidRPr="00F33872">
              <w:rPr>
                <w:rFonts w:ascii="Arial" w:hAnsi="Arial" w:cs="Arial"/>
              </w:rPr>
              <w:t>Permanent</w:t>
            </w:r>
          </w:p>
        </w:tc>
      </w:tr>
      <w:tr w:rsidR="00304384" w14:paraId="2E151CAC" w14:textId="77777777" w:rsidTr="00D2413C">
        <w:tc>
          <w:tcPr>
            <w:tcW w:w="2547" w:type="dxa"/>
          </w:tcPr>
          <w:p w14:paraId="7F48D0F2" w14:textId="3917FAB3" w:rsidR="00304384" w:rsidRPr="004548A8" w:rsidRDefault="00304384" w:rsidP="004548A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 holiday:</w:t>
            </w:r>
          </w:p>
        </w:tc>
        <w:tc>
          <w:tcPr>
            <w:tcW w:w="6469" w:type="dxa"/>
          </w:tcPr>
          <w:p w14:paraId="2784D611" w14:textId="5B37563A" w:rsidR="00304384" w:rsidRPr="004548A8" w:rsidRDefault="002749AD" w:rsidP="004548A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="00304384">
              <w:rPr>
                <w:rFonts w:ascii="Arial" w:hAnsi="Arial" w:cs="Arial"/>
              </w:rPr>
              <w:t xml:space="preserve"> days</w:t>
            </w:r>
            <w:r w:rsidR="0043345C">
              <w:rPr>
                <w:rFonts w:ascii="Arial" w:hAnsi="Arial" w:cs="Arial"/>
              </w:rPr>
              <w:t xml:space="preserve"> pro-rated</w:t>
            </w:r>
            <w:r w:rsidR="00304384">
              <w:rPr>
                <w:rFonts w:ascii="Arial" w:hAnsi="Arial" w:cs="Arial"/>
              </w:rPr>
              <w:t xml:space="preserve">, including 10 days </w:t>
            </w:r>
            <w:r w:rsidR="00140CDF">
              <w:rPr>
                <w:rFonts w:ascii="Arial" w:hAnsi="Arial" w:cs="Arial"/>
              </w:rPr>
              <w:t xml:space="preserve">pro-rated </w:t>
            </w:r>
            <w:r w:rsidR="00304384">
              <w:rPr>
                <w:rFonts w:ascii="Arial" w:hAnsi="Arial" w:cs="Arial"/>
              </w:rPr>
              <w:t>for public holidays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1A774A19" w14:textId="113D4889" w:rsidR="00FC2D2B" w:rsidRPr="004548A8" w:rsidRDefault="00FC2D2B" w:rsidP="00A709F2">
      <w:pPr>
        <w:pStyle w:val="Heading1"/>
        <w:tabs>
          <w:tab w:val="center" w:pos="4513"/>
        </w:tabs>
        <w:spacing w:line="360" w:lineRule="auto"/>
        <w:rPr>
          <w:rFonts w:ascii="Arial" w:hAnsi="Arial" w:cs="Arial"/>
          <w:color w:val="000000" w:themeColor="text1"/>
        </w:rPr>
      </w:pPr>
      <w:r w:rsidRPr="004548A8">
        <w:rPr>
          <w:rFonts w:ascii="Arial" w:hAnsi="Arial" w:cs="Arial"/>
          <w:color w:val="000000" w:themeColor="text1"/>
        </w:rPr>
        <w:t>Role Purpose</w:t>
      </w:r>
      <w:r w:rsidR="00A709F2">
        <w:rPr>
          <w:rFonts w:ascii="Arial" w:hAnsi="Arial" w:cs="Arial"/>
          <w:color w:val="000000" w:themeColor="text1"/>
        </w:rPr>
        <w:tab/>
      </w:r>
    </w:p>
    <w:p w14:paraId="4A9CDFB8" w14:textId="66539A05" w:rsidR="00140CDF" w:rsidRDefault="00790CB0" w:rsidP="00C83663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2002DD98">
        <w:rPr>
          <w:rFonts w:ascii="Arial" w:hAnsi="Arial" w:cs="Arial"/>
          <w:color w:val="000000" w:themeColor="text1"/>
          <w:sz w:val="28"/>
          <w:szCs w:val="28"/>
        </w:rPr>
        <w:t xml:space="preserve">The </w:t>
      </w:r>
      <w:r w:rsidR="00501F03">
        <w:rPr>
          <w:rFonts w:ascii="Arial" w:hAnsi="Arial" w:cs="Arial"/>
          <w:color w:val="000000" w:themeColor="text1"/>
          <w:sz w:val="28"/>
          <w:szCs w:val="28"/>
        </w:rPr>
        <w:t xml:space="preserve">Events and </w:t>
      </w:r>
      <w:r w:rsidR="00C83663" w:rsidRPr="2002DD98">
        <w:rPr>
          <w:rFonts w:ascii="Arial" w:hAnsi="Arial" w:cs="Arial"/>
          <w:color w:val="000000" w:themeColor="text1"/>
          <w:sz w:val="28"/>
          <w:szCs w:val="28"/>
        </w:rPr>
        <w:t>Communications</w:t>
      </w:r>
      <w:r w:rsidR="00501F0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C83663" w:rsidRPr="2002DD98">
        <w:rPr>
          <w:rFonts w:ascii="Arial" w:hAnsi="Arial" w:cs="Arial"/>
          <w:color w:val="000000" w:themeColor="text1"/>
          <w:sz w:val="28"/>
          <w:szCs w:val="28"/>
        </w:rPr>
        <w:t>Coordinator</w:t>
      </w:r>
      <w:r w:rsidRPr="2002DD98">
        <w:rPr>
          <w:rFonts w:ascii="Arial" w:hAnsi="Arial" w:cs="Arial"/>
          <w:color w:val="000000" w:themeColor="text1"/>
          <w:sz w:val="28"/>
          <w:szCs w:val="28"/>
        </w:rPr>
        <w:t xml:space="preserve"> will work with guidance from the Head of</w:t>
      </w:r>
      <w:r w:rsidR="00EA602E" w:rsidRPr="2002DD9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4FE2E9E" w:rsidRPr="2002DD98">
        <w:rPr>
          <w:rFonts w:ascii="Arial" w:hAnsi="Arial" w:cs="Arial"/>
          <w:color w:val="000000" w:themeColor="text1"/>
          <w:sz w:val="28"/>
          <w:szCs w:val="28"/>
        </w:rPr>
        <w:t xml:space="preserve">Development </w:t>
      </w:r>
      <w:r w:rsidR="0012626F" w:rsidRPr="2002DD98">
        <w:rPr>
          <w:rFonts w:ascii="Arial" w:hAnsi="Arial" w:cs="Arial"/>
          <w:color w:val="000000" w:themeColor="text1"/>
          <w:sz w:val="28"/>
          <w:szCs w:val="28"/>
        </w:rPr>
        <w:t>and</w:t>
      </w:r>
      <w:r w:rsidRPr="2002DD98">
        <w:rPr>
          <w:rFonts w:ascii="Arial" w:hAnsi="Arial" w:cs="Arial"/>
          <w:color w:val="000000" w:themeColor="text1"/>
          <w:sz w:val="28"/>
          <w:szCs w:val="28"/>
        </w:rPr>
        <w:t xml:space="preserve"> Engagement to promote Inclusion Scotland</w:t>
      </w:r>
      <w:r w:rsidR="00493E4E">
        <w:rPr>
          <w:rFonts w:ascii="Arial" w:hAnsi="Arial" w:cs="Arial"/>
          <w:color w:val="000000" w:themeColor="text1"/>
          <w:sz w:val="28"/>
          <w:szCs w:val="28"/>
        </w:rPr>
        <w:t xml:space="preserve">.  They will </w:t>
      </w:r>
      <w:r w:rsidR="00501F03">
        <w:rPr>
          <w:rFonts w:ascii="Arial" w:hAnsi="Arial" w:cs="Arial"/>
          <w:color w:val="000000" w:themeColor="text1"/>
          <w:sz w:val="28"/>
          <w:szCs w:val="28"/>
        </w:rPr>
        <w:t xml:space="preserve">plan and deliver </w:t>
      </w:r>
      <w:r w:rsidR="00493E4E">
        <w:rPr>
          <w:rFonts w:ascii="Arial" w:hAnsi="Arial" w:cs="Arial"/>
          <w:color w:val="000000" w:themeColor="text1"/>
          <w:sz w:val="28"/>
          <w:szCs w:val="28"/>
        </w:rPr>
        <w:t>accessible, engaging</w:t>
      </w:r>
      <w:r w:rsidR="00501F03">
        <w:rPr>
          <w:rFonts w:ascii="Arial" w:hAnsi="Arial" w:cs="Arial"/>
          <w:color w:val="000000" w:themeColor="text1"/>
          <w:sz w:val="28"/>
          <w:szCs w:val="28"/>
        </w:rPr>
        <w:t xml:space="preserve"> events and </w:t>
      </w:r>
      <w:r w:rsidR="00367AF7" w:rsidRPr="2002DD98">
        <w:rPr>
          <w:rFonts w:ascii="Arial" w:hAnsi="Arial" w:cs="Arial"/>
          <w:color w:val="000000" w:themeColor="text1"/>
          <w:sz w:val="28"/>
          <w:szCs w:val="28"/>
        </w:rPr>
        <w:t xml:space="preserve">develop and deliver improved </w:t>
      </w:r>
      <w:r w:rsidRPr="2002DD98">
        <w:rPr>
          <w:rFonts w:ascii="Arial" w:hAnsi="Arial" w:cs="Arial"/>
          <w:color w:val="000000" w:themeColor="text1"/>
          <w:sz w:val="28"/>
          <w:szCs w:val="28"/>
        </w:rPr>
        <w:t xml:space="preserve">communications, contributing to achieving the vision of disabled people being fully included throughout all Scottish society as equal citizens.  </w:t>
      </w:r>
    </w:p>
    <w:p w14:paraId="70AAA57B" w14:textId="77777777" w:rsidR="00493E4E" w:rsidRPr="00C83663" w:rsidRDefault="00493E4E" w:rsidP="00C83663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733F277A" w14:textId="5D482597" w:rsidR="00BD67CE" w:rsidRPr="009E662F" w:rsidRDefault="00790CB0" w:rsidP="00BD67CE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C83663">
        <w:rPr>
          <w:rFonts w:ascii="Arial" w:hAnsi="Arial" w:cs="Arial"/>
          <w:color w:val="000000" w:themeColor="text1"/>
          <w:sz w:val="28"/>
          <w:szCs w:val="28"/>
        </w:rPr>
        <w:t xml:space="preserve">The role will involve working collaboratively with colleagues across the organisation to </w:t>
      </w:r>
      <w:r w:rsidR="00EA602E">
        <w:rPr>
          <w:rFonts w:ascii="Arial" w:hAnsi="Arial" w:cs="Arial"/>
          <w:color w:val="000000" w:themeColor="text1"/>
          <w:sz w:val="28"/>
          <w:szCs w:val="28"/>
        </w:rPr>
        <w:t xml:space="preserve">promote and </w:t>
      </w:r>
      <w:r w:rsidRPr="00C83663">
        <w:rPr>
          <w:rFonts w:ascii="Arial" w:hAnsi="Arial" w:cs="Arial"/>
          <w:color w:val="000000" w:themeColor="text1"/>
          <w:sz w:val="28"/>
          <w:szCs w:val="28"/>
        </w:rPr>
        <w:t xml:space="preserve">raise awareness of the organisation’s </w:t>
      </w:r>
      <w:r w:rsidR="00C83663" w:rsidRPr="00C83663">
        <w:rPr>
          <w:rFonts w:ascii="Arial" w:hAnsi="Arial" w:cs="Arial"/>
          <w:color w:val="000000" w:themeColor="text1"/>
          <w:sz w:val="28"/>
          <w:szCs w:val="28"/>
        </w:rPr>
        <w:t xml:space="preserve">policy and research, </w:t>
      </w:r>
      <w:r w:rsidRPr="00C83663">
        <w:rPr>
          <w:rFonts w:ascii="Arial" w:hAnsi="Arial" w:cs="Arial"/>
          <w:color w:val="000000" w:themeColor="text1"/>
          <w:sz w:val="28"/>
          <w:szCs w:val="28"/>
        </w:rPr>
        <w:t>programmes and wider work</w:t>
      </w:r>
      <w:r w:rsidR="009E662F">
        <w:rPr>
          <w:rFonts w:ascii="Arial" w:hAnsi="Arial" w:cs="Arial"/>
          <w:color w:val="000000" w:themeColor="text1"/>
          <w:sz w:val="28"/>
          <w:szCs w:val="28"/>
        </w:rPr>
        <w:t xml:space="preserve"> among members and externally</w:t>
      </w:r>
      <w:r w:rsidRPr="00C83663">
        <w:rPr>
          <w:rFonts w:ascii="Arial" w:hAnsi="Arial" w:cs="Arial"/>
          <w:color w:val="000000" w:themeColor="text1"/>
          <w:sz w:val="28"/>
          <w:szCs w:val="28"/>
        </w:rPr>
        <w:t xml:space="preserve">.  </w:t>
      </w:r>
    </w:p>
    <w:p w14:paraId="268BA486" w14:textId="4D0DD1E2" w:rsidR="00FC2D2B" w:rsidRPr="000C4EA8" w:rsidRDefault="00FC2D2B" w:rsidP="000C4EA8">
      <w:pPr>
        <w:pStyle w:val="Heading1"/>
        <w:spacing w:line="360" w:lineRule="auto"/>
        <w:rPr>
          <w:rFonts w:ascii="Arial" w:hAnsi="Arial" w:cs="Arial"/>
          <w:color w:val="000000" w:themeColor="text1"/>
        </w:rPr>
      </w:pPr>
      <w:r w:rsidRPr="004548A8">
        <w:rPr>
          <w:rFonts w:ascii="Arial" w:hAnsi="Arial" w:cs="Arial"/>
          <w:color w:val="000000" w:themeColor="text1"/>
        </w:rPr>
        <w:t>Key Responsibilities and Tasks</w:t>
      </w:r>
    </w:p>
    <w:p w14:paraId="36F5035B" w14:textId="443179BB" w:rsidR="009E662F" w:rsidRDefault="009E662F" w:rsidP="00C441C0">
      <w:pPr>
        <w:spacing w:line="360" w:lineRule="auto"/>
        <w:rPr>
          <w:rFonts w:ascii="Arial" w:eastAsiaTheme="majorEastAsia" w:hAnsi="Arial" w:cs="Arial"/>
          <w:color w:val="295AAA"/>
          <w:sz w:val="32"/>
          <w:szCs w:val="32"/>
        </w:rPr>
      </w:pPr>
      <w:r w:rsidRPr="009E662F">
        <w:rPr>
          <w:rFonts w:ascii="Arial" w:eastAsiaTheme="majorEastAsia" w:hAnsi="Arial" w:cs="Arial"/>
          <w:color w:val="295AAA"/>
          <w:sz w:val="32"/>
          <w:szCs w:val="32"/>
        </w:rPr>
        <w:t>Communications</w:t>
      </w:r>
    </w:p>
    <w:p w14:paraId="30904B8D" w14:textId="7E132BE4" w:rsidR="00C441C0" w:rsidRDefault="00C441C0" w:rsidP="00C441C0">
      <w:pPr>
        <w:spacing w:line="360" w:lineRule="auto"/>
        <w:rPr>
          <w:rFonts w:ascii="Arial" w:eastAsiaTheme="majorEastAsia" w:hAnsi="Arial" w:cs="Arial"/>
          <w:color w:val="000000" w:themeColor="text1"/>
        </w:rPr>
      </w:pPr>
      <w:r w:rsidRPr="00C441C0">
        <w:rPr>
          <w:rFonts w:ascii="Arial" w:eastAsiaTheme="majorEastAsia" w:hAnsi="Arial" w:cs="Arial"/>
          <w:color w:val="000000" w:themeColor="text1"/>
        </w:rPr>
        <w:t>Ensure that communications</w:t>
      </w:r>
      <w:r>
        <w:rPr>
          <w:rFonts w:ascii="Arial" w:eastAsiaTheme="majorEastAsia" w:hAnsi="Arial" w:cs="Arial"/>
          <w:color w:val="000000" w:themeColor="text1"/>
        </w:rPr>
        <w:t xml:space="preserve"> are accessible for disabled people, </w:t>
      </w:r>
      <w:r w:rsidR="0043345C">
        <w:rPr>
          <w:rFonts w:ascii="Arial" w:eastAsiaTheme="majorEastAsia" w:hAnsi="Arial" w:cs="Arial"/>
          <w:color w:val="000000" w:themeColor="text1"/>
        </w:rPr>
        <w:t xml:space="preserve">that they are in line with brand guidelines and </w:t>
      </w:r>
      <w:r>
        <w:rPr>
          <w:rFonts w:ascii="Arial" w:eastAsiaTheme="majorEastAsia" w:hAnsi="Arial" w:cs="Arial"/>
          <w:color w:val="000000" w:themeColor="text1"/>
        </w:rPr>
        <w:t>consi</w:t>
      </w:r>
      <w:r w:rsidR="0043345C">
        <w:rPr>
          <w:rFonts w:ascii="Arial" w:eastAsiaTheme="majorEastAsia" w:hAnsi="Arial" w:cs="Arial"/>
          <w:color w:val="000000" w:themeColor="text1"/>
        </w:rPr>
        <w:t>der</w:t>
      </w:r>
      <w:r>
        <w:rPr>
          <w:rFonts w:ascii="Arial" w:eastAsiaTheme="majorEastAsia" w:hAnsi="Arial" w:cs="Arial"/>
          <w:color w:val="000000" w:themeColor="text1"/>
        </w:rPr>
        <w:t xml:space="preserve"> the range of communications needs.</w:t>
      </w:r>
    </w:p>
    <w:p w14:paraId="46373C94" w14:textId="39A294D7" w:rsidR="00247B02" w:rsidRDefault="00247B02" w:rsidP="00C441C0">
      <w:pPr>
        <w:spacing w:line="360" w:lineRule="auto"/>
        <w:rPr>
          <w:rFonts w:ascii="Arial" w:eastAsiaTheme="majorEastAsia" w:hAnsi="Arial" w:cs="Arial"/>
          <w:color w:val="000000" w:themeColor="text1"/>
        </w:rPr>
      </w:pPr>
      <w:r>
        <w:rPr>
          <w:rFonts w:ascii="Arial" w:eastAsiaTheme="majorEastAsia" w:hAnsi="Arial" w:cs="Arial"/>
          <w:color w:val="000000" w:themeColor="text1"/>
        </w:rPr>
        <w:t xml:space="preserve">Design and implement an accessible communications quality assurance process to ensure all </w:t>
      </w:r>
      <w:r w:rsidR="004921ED">
        <w:rPr>
          <w:rFonts w:ascii="Arial" w:eastAsiaTheme="majorEastAsia" w:hAnsi="Arial" w:cs="Arial"/>
          <w:color w:val="000000" w:themeColor="text1"/>
        </w:rPr>
        <w:t>communications are best practice and meet accessibility standards</w:t>
      </w:r>
      <w:r>
        <w:rPr>
          <w:rFonts w:ascii="Arial" w:eastAsiaTheme="majorEastAsia" w:hAnsi="Arial" w:cs="Arial"/>
          <w:color w:val="000000" w:themeColor="text1"/>
        </w:rPr>
        <w:t>.</w:t>
      </w:r>
    </w:p>
    <w:p w14:paraId="335C667F" w14:textId="217C50C5" w:rsidR="00247B02" w:rsidRDefault="00247B02" w:rsidP="00C441C0">
      <w:pPr>
        <w:spacing w:line="360" w:lineRule="auto"/>
        <w:rPr>
          <w:rFonts w:ascii="Arial" w:eastAsiaTheme="majorEastAsia" w:hAnsi="Arial" w:cs="Arial"/>
          <w:color w:val="000000" w:themeColor="text1"/>
        </w:rPr>
      </w:pPr>
      <w:r>
        <w:rPr>
          <w:rFonts w:ascii="Arial" w:eastAsiaTheme="majorEastAsia" w:hAnsi="Arial" w:cs="Arial"/>
          <w:color w:val="000000" w:themeColor="text1"/>
        </w:rPr>
        <w:t>Develop communications</w:t>
      </w:r>
      <w:r w:rsidR="009E30D2">
        <w:rPr>
          <w:rFonts w:ascii="Arial" w:eastAsiaTheme="majorEastAsia" w:hAnsi="Arial" w:cs="Arial"/>
          <w:color w:val="000000" w:themeColor="text1"/>
        </w:rPr>
        <w:t xml:space="preserve"> guidance</w:t>
      </w:r>
      <w:r>
        <w:rPr>
          <w:rFonts w:ascii="Arial" w:eastAsiaTheme="majorEastAsia" w:hAnsi="Arial" w:cs="Arial"/>
          <w:color w:val="000000" w:themeColor="text1"/>
        </w:rPr>
        <w:t>, including appropriate and inclusive language in line with the social model of disability.</w:t>
      </w:r>
    </w:p>
    <w:p w14:paraId="2E84EA7A" w14:textId="26BFBB5D" w:rsidR="00247B02" w:rsidRDefault="00247B02" w:rsidP="00C441C0">
      <w:pPr>
        <w:spacing w:line="360" w:lineRule="auto"/>
        <w:rPr>
          <w:rFonts w:ascii="Arial" w:eastAsiaTheme="majorEastAsia" w:hAnsi="Arial" w:cs="Arial"/>
          <w:color w:val="000000" w:themeColor="text1"/>
        </w:rPr>
      </w:pPr>
      <w:r>
        <w:rPr>
          <w:rFonts w:ascii="Arial" w:eastAsiaTheme="majorEastAsia" w:hAnsi="Arial" w:cs="Arial"/>
          <w:color w:val="000000" w:themeColor="text1"/>
        </w:rPr>
        <w:t xml:space="preserve">Support the development </w:t>
      </w:r>
      <w:r w:rsidR="009E30D2">
        <w:rPr>
          <w:rFonts w:ascii="Arial" w:eastAsiaTheme="majorEastAsia" w:hAnsi="Arial" w:cs="Arial"/>
          <w:color w:val="000000" w:themeColor="text1"/>
        </w:rPr>
        <w:t xml:space="preserve">and ongoing management </w:t>
      </w:r>
      <w:r>
        <w:rPr>
          <w:rFonts w:ascii="Arial" w:eastAsiaTheme="majorEastAsia" w:hAnsi="Arial" w:cs="Arial"/>
          <w:color w:val="000000" w:themeColor="text1"/>
        </w:rPr>
        <w:t>of the CRM system, including integrated tools such as Mailchimp to enhance communications and campaign effectiveness.</w:t>
      </w:r>
    </w:p>
    <w:p w14:paraId="55F9600F" w14:textId="1AE7B2B5" w:rsidR="00C441C0" w:rsidRDefault="00C441C0" w:rsidP="00C441C0">
      <w:pPr>
        <w:spacing w:line="360" w:lineRule="auto"/>
        <w:rPr>
          <w:rFonts w:ascii="Arial" w:eastAsiaTheme="majorEastAsia" w:hAnsi="Arial" w:cs="Arial"/>
          <w:color w:val="000000" w:themeColor="text1"/>
        </w:rPr>
      </w:pPr>
      <w:r>
        <w:rPr>
          <w:rFonts w:ascii="Arial" w:eastAsiaTheme="majorEastAsia" w:hAnsi="Arial" w:cs="Arial"/>
          <w:color w:val="000000" w:themeColor="text1"/>
        </w:rPr>
        <w:t>Collaborate with colleagues to promote the organisation’s programmes, research and policy work</w:t>
      </w:r>
      <w:r w:rsidR="00247B02">
        <w:rPr>
          <w:rFonts w:ascii="Arial" w:eastAsiaTheme="majorEastAsia" w:hAnsi="Arial" w:cs="Arial"/>
          <w:color w:val="000000" w:themeColor="text1"/>
        </w:rPr>
        <w:t xml:space="preserve"> and publications</w:t>
      </w:r>
      <w:r>
        <w:rPr>
          <w:rFonts w:ascii="Arial" w:eastAsiaTheme="majorEastAsia" w:hAnsi="Arial" w:cs="Arial"/>
          <w:color w:val="000000" w:themeColor="text1"/>
        </w:rPr>
        <w:t>.</w:t>
      </w:r>
    </w:p>
    <w:p w14:paraId="770C6C1B" w14:textId="0232BD8A" w:rsidR="00C441C0" w:rsidRDefault="00C441C0" w:rsidP="00C441C0">
      <w:pPr>
        <w:spacing w:line="360" w:lineRule="auto"/>
        <w:rPr>
          <w:rFonts w:ascii="Arial" w:eastAsiaTheme="majorEastAsia" w:hAnsi="Arial" w:cs="Arial"/>
          <w:color w:val="000000" w:themeColor="text1"/>
        </w:rPr>
      </w:pPr>
      <w:r>
        <w:rPr>
          <w:rFonts w:ascii="Arial" w:eastAsiaTheme="majorEastAsia" w:hAnsi="Arial" w:cs="Arial"/>
          <w:color w:val="000000" w:themeColor="text1"/>
        </w:rPr>
        <w:t>Creat</w:t>
      </w:r>
      <w:r w:rsidR="00F67BCF">
        <w:rPr>
          <w:rFonts w:ascii="Arial" w:eastAsiaTheme="majorEastAsia" w:hAnsi="Arial" w:cs="Arial"/>
          <w:color w:val="000000" w:themeColor="text1"/>
        </w:rPr>
        <w:t>e</w:t>
      </w:r>
      <w:r>
        <w:rPr>
          <w:rFonts w:ascii="Arial" w:eastAsiaTheme="majorEastAsia" w:hAnsi="Arial" w:cs="Arial"/>
          <w:color w:val="000000" w:themeColor="text1"/>
        </w:rPr>
        <w:t xml:space="preserve"> and shar</w:t>
      </w:r>
      <w:r w:rsidR="00F67BCF">
        <w:rPr>
          <w:rFonts w:ascii="Arial" w:eastAsiaTheme="majorEastAsia" w:hAnsi="Arial" w:cs="Arial"/>
          <w:color w:val="000000" w:themeColor="text1"/>
        </w:rPr>
        <w:t>e</w:t>
      </w:r>
      <w:r>
        <w:rPr>
          <w:rFonts w:ascii="Arial" w:eastAsiaTheme="majorEastAsia" w:hAnsi="Arial" w:cs="Arial"/>
          <w:color w:val="000000" w:themeColor="text1"/>
        </w:rPr>
        <w:t xml:space="preserve"> information on social media channels.</w:t>
      </w:r>
    </w:p>
    <w:p w14:paraId="6F912F72" w14:textId="45BF7729" w:rsidR="00367AF7" w:rsidRPr="001268F9" w:rsidRDefault="00C441C0" w:rsidP="001268F9">
      <w:pPr>
        <w:spacing w:line="360" w:lineRule="auto"/>
        <w:rPr>
          <w:rFonts w:ascii="Arial" w:eastAsiaTheme="majorEastAsia" w:hAnsi="Arial" w:cs="Arial"/>
          <w:color w:val="000000" w:themeColor="text1"/>
        </w:rPr>
      </w:pPr>
      <w:r w:rsidRPr="001268F9">
        <w:rPr>
          <w:rFonts w:ascii="Arial" w:eastAsiaTheme="majorEastAsia" w:hAnsi="Arial" w:cs="Arial"/>
          <w:color w:val="000000" w:themeColor="text1"/>
        </w:rPr>
        <w:t>Manag</w:t>
      </w:r>
      <w:r w:rsidR="00F67BCF">
        <w:rPr>
          <w:rFonts w:ascii="Arial" w:eastAsiaTheme="majorEastAsia" w:hAnsi="Arial" w:cs="Arial"/>
          <w:color w:val="000000" w:themeColor="text1"/>
        </w:rPr>
        <w:t>e</w:t>
      </w:r>
      <w:r w:rsidRPr="001268F9">
        <w:rPr>
          <w:rFonts w:ascii="Arial" w:eastAsiaTheme="majorEastAsia" w:hAnsi="Arial" w:cs="Arial"/>
          <w:color w:val="000000" w:themeColor="text1"/>
        </w:rPr>
        <w:t xml:space="preserve"> social media channels </w:t>
      </w:r>
      <w:r w:rsidR="00367AF7">
        <w:rPr>
          <w:rFonts w:ascii="Arial" w:eastAsiaTheme="majorEastAsia" w:hAnsi="Arial" w:cs="Arial"/>
          <w:color w:val="000000" w:themeColor="text1"/>
        </w:rPr>
        <w:t>and the website.</w:t>
      </w:r>
    </w:p>
    <w:p w14:paraId="0A189A39" w14:textId="312EEC7C" w:rsidR="00C441C0" w:rsidRDefault="00C441C0" w:rsidP="001268F9">
      <w:pPr>
        <w:spacing w:line="360" w:lineRule="auto"/>
        <w:rPr>
          <w:rFonts w:ascii="Arial" w:eastAsiaTheme="majorEastAsia" w:hAnsi="Arial" w:cs="Arial"/>
          <w:color w:val="000000" w:themeColor="text1"/>
        </w:rPr>
      </w:pPr>
      <w:r w:rsidRPr="001268F9">
        <w:rPr>
          <w:rFonts w:ascii="Arial" w:eastAsiaTheme="majorEastAsia" w:hAnsi="Arial" w:cs="Arial"/>
          <w:color w:val="000000" w:themeColor="text1"/>
        </w:rPr>
        <w:t>Contribute to improving organisational branding.</w:t>
      </w:r>
    </w:p>
    <w:p w14:paraId="50C3DE3A" w14:textId="259FA114" w:rsidR="004F4E93" w:rsidRPr="004F4E93" w:rsidRDefault="004F4E93" w:rsidP="001268F9">
      <w:pPr>
        <w:spacing w:line="360" w:lineRule="auto"/>
        <w:rPr>
          <w:rFonts w:ascii="Arial" w:hAnsi="Arial" w:cs="Arial"/>
        </w:rPr>
      </w:pPr>
      <w:r w:rsidRPr="69CA7E5B">
        <w:rPr>
          <w:rFonts w:ascii="Arial" w:hAnsi="Arial" w:cs="Arial"/>
        </w:rPr>
        <w:t>Draft media release</w:t>
      </w:r>
      <w:r w:rsidR="7DF16993" w:rsidRPr="69CA7E5B">
        <w:rPr>
          <w:rFonts w:ascii="Arial" w:hAnsi="Arial" w:cs="Arial"/>
        </w:rPr>
        <w:t>s and track media trends.</w:t>
      </w:r>
    </w:p>
    <w:p w14:paraId="4CD7D4B1" w14:textId="77777777" w:rsidR="004C530C" w:rsidRPr="001268F9" w:rsidRDefault="004C530C" w:rsidP="001268F9">
      <w:pPr>
        <w:spacing w:line="360" w:lineRule="auto"/>
        <w:rPr>
          <w:rFonts w:ascii="Arial" w:eastAsiaTheme="majorEastAsia" w:hAnsi="Arial" w:cs="Arial"/>
          <w:color w:val="000000" w:themeColor="text1"/>
        </w:rPr>
      </w:pPr>
    </w:p>
    <w:p w14:paraId="1F60AFB6" w14:textId="77777777" w:rsidR="009E30D2" w:rsidRDefault="005872F4" w:rsidP="009E662F">
      <w:pPr>
        <w:pStyle w:val="Heading2"/>
        <w:spacing w:before="0" w:after="0" w:line="360" w:lineRule="auto"/>
        <w:rPr>
          <w:rFonts w:ascii="Arial" w:hAnsi="Arial" w:cs="Arial"/>
          <w:color w:val="295AAA"/>
        </w:rPr>
      </w:pPr>
      <w:r w:rsidRPr="00BD67CE">
        <w:rPr>
          <w:rFonts w:ascii="Arial" w:hAnsi="Arial" w:cs="Arial"/>
          <w:color w:val="295AAA"/>
        </w:rPr>
        <w:t>E</w:t>
      </w:r>
      <w:r w:rsidR="009E30D2">
        <w:rPr>
          <w:rFonts w:ascii="Arial" w:hAnsi="Arial" w:cs="Arial"/>
          <w:color w:val="295AAA"/>
        </w:rPr>
        <w:t>vents</w:t>
      </w:r>
    </w:p>
    <w:p w14:paraId="024DF56B" w14:textId="19C0F364" w:rsidR="009E30D2" w:rsidRPr="009E30D2" w:rsidRDefault="009E30D2" w:rsidP="009E30D2">
      <w:pPr>
        <w:spacing w:line="360" w:lineRule="auto"/>
        <w:rPr>
          <w:rFonts w:ascii="Arial" w:hAnsi="Arial" w:cs="Arial"/>
        </w:rPr>
      </w:pPr>
      <w:r w:rsidRPr="009E30D2">
        <w:rPr>
          <w:rFonts w:ascii="Arial" w:hAnsi="Arial" w:cs="Arial"/>
        </w:rPr>
        <w:t>Develop and manage a comprehensive events calendar</w:t>
      </w:r>
      <w:r>
        <w:rPr>
          <w:rFonts w:ascii="Arial" w:hAnsi="Arial" w:cs="Arial"/>
        </w:rPr>
        <w:t xml:space="preserve"> which aligns</w:t>
      </w:r>
      <w:r w:rsidRPr="009E30D2">
        <w:rPr>
          <w:rFonts w:ascii="Arial" w:hAnsi="Arial" w:cs="Arial"/>
        </w:rPr>
        <w:t xml:space="preserve"> with organisational priorities and member </w:t>
      </w:r>
      <w:r>
        <w:rPr>
          <w:rFonts w:ascii="Arial" w:hAnsi="Arial" w:cs="Arial"/>
        </w:rPr>
        <w:t>requirements</w:t>
      </w:r>
      <w:r w:rsidRPr="009E30D2">
        <w:rPr>
          <w:rFonts w:ascii="Arial" w:hAnsi="Arial" w:cs="Arial"/>
        </w:rPr>
        <w:t>.</w:t>
      </w:r>
    </w:p>
    <w:p w14:paraId="03CCCA17" w14:textId="56C00675" w:rsidR="009E30D2" w:rsidRPr="009E30D2" w:rsidRDefault="009E30D2" w:rsidP="009E30D2">
      <w:pPr>
        <w:spacing w:line="360" w:lineRule="auto"/>
        <w:rPr>
          <w:rFonts w:ascii="Arial" w:hAnsi="Arial" w:cs="Arial"/>
        </w:rPr>
      </w:pPr>
      <w:r w:rsidRPr="009E30D2">
        <w:rPr>
          <w:rFonts w:ascii="Arial" w:hAnsi="Arial" w:cs="Arial"/>
        </w:rPr>
        <w:t xml:space="preserve">Lead the planning and delivery of inclusive events (online and in-person), ensuring all accessibility needs are met, including </w:t>
      </w:r>
      <w:r w:rsidR="008D6F34">
        <w:rPr>
          <w:rFonts w:ascii="Arial" w:hAnsi="Arial" w:cs="Arial"/>
        </w:rPr>
        <w:t xml:space="preserve">but not limited to </w:t>
      </w:r>
      <w:r w:rsidRPr="009E30D2">
        <w:rPr>
          <w:rFonts w:ascii="Arial" w:hAnsi="Arial" w:cs="Arial"/>
        </w:rPr>
        <w:t>BSL interpretation, live captioning, accessible venues, and materials in alternative formats.</w:t>
      </w:r>
    </w:p>
    <w:p w14:paraId="62717B05" w14:textId="77777777" w:rsidR="009E30D2" w:rsidRPr="009E30D2" w:rsidRDefault="009E30D2" w:rsidP="009E30D2">
      <w:pPr>
        <w:spacing w:line="360" w:lineRule="auto"/>
        <w:rPr>
          <w:rFonts w:ascii="Arial" w:hAnsi="Arial" w:cs="Arial"/>
        </w:rPr>
      </w:pPr>
      <w:r w:rsidRPr="009E30D2">
        <w:rPr>
          <w:rFonts w:ascii="Arial" w:hAnsi="Arial" w:cs="Arial"/>
        </w:rPr>
        <w:t>Coordinate logistics for events, including venue booking, speaker liaison, registration processes, and post-event evaluation.</w:t>
      </w:r>
    </w:p>
    <w:p w14:paraId="3689552A" w14:textId="1BE1FF81" w:rsidR="009E30D2" w:rsidRPr="009E30D2" w:rsidRDefault="009E30D2" w:rsidP="009E30D2">
      <w:pPr>
        <w:spacing w:line="360" w:lineRule="auto"/>
        <w:rPr>
          <w:rFonts w:ascii="Arial" w:hAnsi="Arial" w:cs="Arial"/>
        </w:rPr>
      </w:pPr>
      <w:r w:rsidRPr="009E30D2">
        <w:rPr>
          <w:rFonts w:ascii="Arial" w:hAnsi="Arial" w:cs="Arial"/>
        </w:rPr>
        <w:t>Collaborate with the Participation and Policy team</w:t>
      </w:r>
      <w:r>
        <w:rPr>
          <w:rFonts w:ascii="Arial" w:hAnsi="Arial" w:cs="Arial"/>
        </w:rPr>
        <w:t xml:space="preserve"> </w:t>
      </w:r>
      <w:r w:rsidRPr="009E30D2">
        <w:rPr>
          <w:rFonts w:ascii="Arial" w:hAnsi="Arial" w:cs="Arial"/>
        </w:rPr>
        <w:t>to ensure events reflect current priorities and amplify the voices of disabled people and Disabled People’s Organisations (DPOs).</w:t>
      </w:r>
    </w:p>
    <w:p w14:paraId="4D950319" w14:textId="23E45221" w:rsidR="009E30D2" w:rsidRPr="009E30D2" w:rsidRDefault="009E30D2" w:rsidP="009E30D2">
      <w:pPr>
        <w:spacing w:line="360" w:lineRule="auto"/>
        <w:rPr>
          <w:rFonts w:ascii="Arial" w:hAnsi="Arial" w:cs="Arial"/>
        </w:rPr>
      </w:pPr>
      <w:r w:rsidRPr="009E30D2">
        <w:rPr>
          <w:rFonts w:ascii="Arial" w:hAnsi="Arial" w:cs="Arial"/>
        </w:rPr>
        <w:t xml:space="preserve">Develop a system to collate, </w:t>
      </w:r>
      <w:r>
        <w:rPr>
          <w:rFonts w:ascii="Arial" w:hAnsi="Arial" w:cs="Arial"/>
        </w:rPr>
        <w:t xml:space="preserve">monitor </w:t>
      </w:r>
      <w:r w:rsidRPr="009E30D2">
        <w:rPr>
          <w:rFonts w:ascii="Arial" w:hAnsi="Arial" w:cs="Arial"/>
        </w:rPr>
        <w:t xml:space="preserve">and analyse </w:t>
      </w:r>
      <w:r>
        <w:rPr>
          <w:rFonts w:ascii="Arial" w:hAnsi="Arial" w:cs="Arial"/>
        </w:rPr>
        <w:t xml:space="preserve">events and communications </w:t>
      </w:r>
      <w:r w:rsidRPr="009E30D2">
        <w:rPr>
          <w:rFonts w:ascii="Arial" w:hAnsi="Arial" w:cs="Arial"/>
        </w:rPr>
        <w:t xml:space="preserve">data, </w:t>
      </w:r>
      <w:r>
        <w:rPr>
          <w:rFonts w:ascii="Arial" w:hAnsi="Arial" w:cs="Arial"/>
        </w:rPr>
        <w:t>and provide</w:t>
      </w:r>
      <w:r w:rsidRPr="009E30D2">
        <w:rPr>
          <w:rFonts w:ascii="Arial" w:hAnsi="Arial" w:cs="Arial"/>
        </w:rPr>
        <w:t xml:space="preserve"> regular</w:t>
      </w:r>
      <w:r>
        <w:rPr>
          <w:rFonts w:ascii="Arial" w:hAnsi="Arial" w:cs="Arial"/>
        </w:rPr>
        <w:t xml:space="preserve"> progress</w:t>
      </w:r>
      <w:r w:rsidRPr="009E30D2">
        <w:rPr>
          <w:rFonts w:ascii="Arial" w:hAnsi="Arial" w:cs="Arial"/>
        </w:rPr>
        <w:t xml:space="preserve"> reports.</w:t>
      </w:r>
    </w:p>
    <w:p w14:paraId="13FD3FE1" w14:textId="77777777" w:rsidR="009E30D2" w:rsidRPr="009E30D2" w:rsidRDefault="009E30D2" w:rsidP="009E30D2">
      <w:pPr>
        <w:spacing w:line="360" w:lineRule="auto"/>
        <w:rPr>
          <w:rFonts w:ascii="Arial" w:hAnsi="Arial" w:cs="Arial"/>
        </w:rPr>
      </w:pPr>
      <w:r w:rsidRPr="009E30D2">
        <w:rPr>
          <w:rFonts w:ascii="Arial" w:hAnsi="Arial" w:cs="Arial"/>
        </w:rPr>
        <w:t>Ensure safeguarding and risk management procedures are embedded in all event planning and delivery.</w:t>
      </w:r>
    </w:p>
    <w:p w14:paraId="3E41EE01" w14:textId="77777777" w:rsidR="009E30D2" w:rsidRPr="009E30D2" w:rsidRDefault="009E30D2" w:rsidP="009E30D2"/>
    <w:p w14:paraId="033D38D9" w14:textId="5B419655" w:rsidR="005872F4" w:rsidRDefault="009E30D2" w:rsidP="009E662F">
      <w:pPr>
        <w:pStyle w:val="Heading2"/>
        <w:spacing w:before="0" w:after="0" w:line="360" w:lineRule="auto"/>
        <w:rPr>
          <w:rFonts w:ascii="Arial" w:hAnsi="Arial" w:cs="Arial"/>
          <w:color w:val="295AAA"/>
        </w:rPr>
      </w:pPr>
      <w:r>
        <w:rPr>
          <w:rFonts w:ascii="Arial" w:hAnsi="Arial" w:cs="Arial"/>
          <w:color w:val="295AAA"/>
        </w:rPr>
        <w:t>E</w:t>
      </w:r>
      <w:r w:rsidR="005872F4" w:rsidRPr="00BD67CE">
        <w:rPr>
          <w:rFonts w:ascii="Arial" w:hAnsi="Arial" w:cs="Arial"/>
          <w:color w:val="295AAA"/>
        </w:rPr>
        <w:t>xternal Focus and Relationships</w:t>
      </w:r>
    </w:p>
    <w:p w14:paraId="24B47554" w14:textId="77777777" w:rsidR="00E35F3A" w:rsidRDefault="00E35F3A" w:rsidP="001268F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Build and maintain positive relationships with key external stakeholders.</w:t>
      </w:r>
    </w:p>
    <w:p w14:paraId="4B8F4F74" w14:textId="092F9262" w:rsidR="00E35F3A" w:rsidRDefault="00E35F3A" w:rsidP="001268F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Ensure well informed and prompt responses are provided to enquiries.</w:t>
      </w:r>
    </w:p>
    <w:p w14:paraId="02CC2247" w14:textId="35B8613E" w:rsidR="00E35F3A" w:rsidRPr="001268F9" w:rsidRDefault="00E35F3A" w:rsidP="001268F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Provide high quality service to members and other stakeholders in all communications.</w:t>
      </w:r>
    </w:p>
    <w:p w14:paraId="00EEAB0B" w14:textId="77777777" w:rsidR="009E30D2" w:rsidRPr="009E30D2" w:rsidRDefault="009E30D2" w:rsidP="009E30D2">
      <w:pPr>
        <w:spacing w:line="360" w:lineRule="auto"/>
        <w:rPr>
          <w:rFonts w:ascii="Arial" w:hAnsi="Arial" w:cs="Arial"/>
        </w:rPr>
      </w:pPr>
      <w:r w:rsidRPr="009E30D2">
        <w:rPr>
          <w:rFonts w:ascii="Arial" w:hAnsi="Arial" w:cs="Arial"/>
        </w:rPr>
        <w:t>Represent the organisation at external events, conferences, and forums, promoting Inclusion Scotland’s work and building strategic partnerships.</w:t>
      </w:r>
    </w:p>
    <w:p w14:paraId="6E8EDB33" w14:textId="52CEB57C" w:rsidR="004F4E93" w:rsidRDefault="004F4E93" w:rsidP="001268F9">
      <w:pPr>
        <w:spacing w:line="360" w:lineRule="auto"/>
        <w:rPr>
          <w:rFonts w:ascii="Arial" w:hAnsi="Arial" w:cs="Arial"/>
        </w:rPr>
      </w:pPr>
      <w:r w:rsidRPr="34BDA66D">
        <w:rPr>
          <w:rFonts w:ascii="Arial" w:hAnsi="Arial" w:cs="Arial"/>
        </w:rPr>
        <w:t xml:space="preserve">Be the first point of contact for media enquiries and liaise with the </w:t>
      </w:r>
      <w:r w:rsidR="459904E0" w:rsidRPr="34BDA66D">
        <w:rPr>
          <w:rFonts w:ascii="Arial" w:hAnsi="Arial" w:cs="Arial"/>
        </w:rPr>
        <w:t>S</w:t>
      </w:r>
      <w:r w:rsidRPr="34BDA66D">
        <w:rPr>
          <w:rFonts w:ascii="Arial" w:hAnsi="Arial" w:cs="Arial"/>
        </w:rPr>
        <w:t xml:space="preserve">enior </w:t>
      </w:r>
      <w:r w:rsidR="0FB15C5E" w:rsidRPr="34BDA66D">
        <w:rPr>
          <w:rFonts w:ascii="Arial" w:hAnsi="Arial" w:cs="Arial"/>
        </w:rPr>
        <w:t>L</w:t>
      </w:r>
      <w:r w:rsidR="400CFD76" w:rsidRPr="34BDA66D">
        <w:rPr>
          <w:rFonts w:ascii="Arial" w:hAnsi="Arial" w:cs="Arial"/>
        </w:rPr>
        <w:t xml:space="preserve">eadership </w:t>
      </w:r>
      <w:r w:rsidR="4350F1E5" w:rsidRPr="34BDA66D">
        <w:rPr>
          <w:rFonts w:ascii="Arial" w:hAnsi="Arial" w:cs="Arial"/>
        </w:rPr>
        <w:t>T</w:t>
      </w:r>
      <w:r w:rsidRPr="34BDA66D">
        <w:rPr>
          <w:rFonts w:ascii="Arial" w:hAnsi="Arial" w:cs="Arial"/>
        </w:rPr>
        <w:t>eam to progress these.</w:t>
      </w:r>
    </w:p>
    <w:p w14:paraId="7E9ECDE7" w14:textId="77777777" w:rsidR="00367AF7" w:rsidRPr="001268F9" w:rsidRDefault="00367AF7" w:rsidP="001268F9">
      <w:pPr>
        <w:spacing w:line="360" w:lineRule="auto"/>
        <w:rPr>
          <w:rFonts w:ascii="Arial" w:hAnsi="Arial" w:cs="Arial"/>
        </w:rPr>
      </w:pPr>
    </w:p>
    <w:p w14:paraId="0A040472" w14:textId="77777777" w:rsidR="00EA602E" w:rsidRDefault="00EA602E" w:rsidP="009E662F">
      <w:pPr>
        <w:pStyle w:val="Heading2"/>
        <w:spacing w:before="0" w:after="0" w:line="360" w:lineRule="auto"/>
        <w:rPr>
          <w:rFonts w:ascii="Arial" w:hAnsi="Arial" w:cs="Arial"/>
          <w:color w:val="295AAA"/>
        </w:rPr>
      </w:pPr>
      <w:r w:rsidRPr="00EA602E">
        <w:rPr>
          <w:rFonts w:ascii="Arial" w:hAnsi="Arial" w:cs="Arial"/>
          <w:color w:val="295AAA"/>
        </w:rPr>
        <w:t>Monitoring and Evaluation</w:t>
      </w:r>
    </w:p>
    <w:p w14:paraId="4E1B6480" w14:textId="1044C270" w:rsidR="00C441C0" w:rsidRDefault="00DE3385" w:rsidP="00C441C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Evaluate event impact and accessibility, gathering feedback from participants and stakeholders to inform continuous improvement</w:t>
      </w:r>
      <w:r w:rsidR="00C441C0" w:rsidRPr="00C441C0">
        <w:rPr>
          <w:rFonts w:ascii="Arial" w:hAnsi="Arial" w:cs="Arial"/>
        </w:rPr>
        <w:t>.</w:t>
      </w:r>
    </w:p>
    <w:p w14:paraId="1E72A365" w14:textId="7C996B38" w:rsidR="00DE3385" w:rsidRDefault="00DE3385" w:rsidP="00C441C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Collate feedback and provide regular reports to the senior leadership team.</w:t>
      </w:r>
    </w:p>
    <w:p w14:paraId="7C2B6C70" w14:textId="029B43F6" w:rsidR="00E35F3A" w:rsidRPr="00C441C0" w:rsidRDefault="00E35F3A" w:rsidP="00C441C0">
      <w:pPr>
        <w:spacing w:line="360" w:lineRule="auto"/>
        <w:rPr>
          <w:rFonts w:ascii="Arial" w:hAnsi="Arial" w:cs="Arial"/>
        </w:rPr>
      </w:pPr>
      <w:r w:rsidRPr="001A5ED0">
        <w:rPr>
          <w:rFonts w:ascii="Arial" w:hAnsi="Arial" w:cs="Arial"/>
        </w:rPr>
        <w:t>Contribute to reports for internal and external use, including reports to funders, funding applications and Board reports.</w:t>
      </w:r>
    </w:p>
    <w:p w14:paraId="5C2EFBAD" w14:textId="77777777" w:rsidR="004B574D" w:rsidRDefault="004B574D" w:rsidP="004B574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Recognise and highlight any perceived risks within your area of work and effectively use the systems in place to manage these.</w:t>
      </w:r>
    </w:p>
    <w:p w14:paraId="553604F9" w14:textId="77777777" w:rsidR="00C441C0" w:rsidRPr="00C441C0" w:rsidRDefault="00C441C0" w:rsidP="00C441C0">
      <w:pPr>
        <w:spacing w:line="360" w:lineRule="auto"/>
        <w:rPr>
          <w:rFonts w:ascii="Arial" w:hAnsi="Arial" w:cs="Arial"/>
        </w:rPr>
      </w:pPr>
    </w:p>
    <w:p w14:paraId="4DC9874A" w14:textId="77777777" w:rsidR="00E35F3A" w:rsidRDefault="00EA602E" w:rsidP="009E662F">
      <w:pPr>
        <w:pStyle w:val="Heading2"/>
        <w:spacing w:before="0" w:after="0" w:line="360" w:lineRule="auto"/>
        <w:rPr>
          <w:rFonts w:ascii="Arial" w:hAnsi="Arial" w:cs="Arial"/>
          <w:color w:val="295AAA"/>
        </w:rPr>
      </w:pPr>
      <w:r w:rsidRPr="00BD67CE">
        <w:rPr>
          <w:rFonts w:ascii="Arial" w:hAnsi="Arial" w:cs="Arial"/>
          <w:color w:val="295AAA"/>
        </w:rPr>
        <w:t>Financ</w:t>
      </w:r>
      <w:r>
        <w:rPr>
          <w:rFonts w:ascii="Arial" w:hAnsi="Arial" w:cs="Arial"/>
          <w:color w:val="295AAA"/>
        </w:rPr>
        <w:t>e</w:t>
      </w:r>
    </w:p>
    <w:p w14:paraId="12EB4040" w14:textId="44A341A8" w:rsidR="00E35F3A" w:rsidRDefault="00E35F3A" w:rsidP="00E35F3A">
      <w:pPr>
        <w:spacing w:line="360" w:lineRule="auto"/>
        <w:rPr>
          <w:rFonts w:ascii="Arial" w:hAnsi="Arial" w:cs="Arial"/>
        </w:rPr>
      </w:pPr>
      <w:r w:rsidRPr="34BDA66D">
        <w:rPr>
          <w:rFonts w:ascii="Arial" w:hAnsi="Arial" w:cs="Arial"/>
        </w:rPr>
        <w:t>Follow finance procedures</w:t>
      </w:r>
      <w:r w:rsidR="000211B1">
        <w:rPr>
          <w:rFonts w:ascii="Arial" w:hAnsi="Arial" w:cs="Arial"/>
        </w:rPr>
        <w:t xml:space="preserve">, seek approval </w:t>
      </w:r>
      <w:r w:rsidR="009042CA">
        <w:rPr>
          <w:rFonts w:ascii="Arial" w:hAnsi="Arial" w:cs="Arial"/>
        </w:rPr>
        <w:t xml:space="preserve">for </w:t>
      </w:r>
      <w:r w:rsidR="009C662F">
        <w:rPr>
          <w:rFonts w:ascii="Arial" w:hAnsi="Arial" w:cs="Arial"/>
        </w:rPr>
        <w:t>invoices</w:t>
      </w:r>
      <w:r w:rsidRPr="34BDA66D">
        <w:rPr>
          <w:rFonts w:ascii="Arial" w:hAnsi="Arial" w:cs="Arial"/>
        </w:rPr>
        <w:t xml:space="preserve"> and work with finance colleagues when required to enable accurate, timely finance reporting.</w:t>
      </w:r>
    </w:p>
    <w:p w14:paraId="183DB8E7" w14:textId="77777777" w:rsidR="00E35F3A" w:rsidRPr="00E35F3A" w:rsidRDefault="00E35F3A" w:rsidP="00E35F3A"/>
    <w:p w14:paraId="500DA85C" w14:textId="2B03D9DC" w:rsidR="005872F4" w:rsidRDefault="005872F4" w:rsidP="009E662F">
      <w:pPr>
        <w:pStyle w:val="Heading2"/>
        <w:spacing w:before="0" w:after="0" w:line="360" w:lineRule="auto"/>
        <w:rPr>
          <w:rFonts w:ascii="Arial" w:hAnsi="Arial" w:cs="Arial"/>
          <w:color w:val="295AAA"/>
        </w:rPr>
      </w:pPr>
      <w:r w:rsidRPr="00BD67CE">
        <w:rPr>
          <w:rFonts w:ascii="Arial" w:hAnsi="Arial" w:cs="Arial"/>
          <w:color w:val="295AAA"/>
        </w:rPr>
        <w:t>Organisational</w:t>
      </w:r>
    </w:p>
    <w:p w14:paraId="16AE889E" w14:textId="7300A30B" w:rsidR="00DA7611" w:rsidRDefault="00DA7611" w:rsidP="00DA7611">
      <w:pPr>
        <w:spacing w:line="360" w:lineRule="auto"/>
        <w:rPr>
          <w:rFonts w:ascii="Arial" w:hAnsi="Arial" w:cs="Arial"/>
        </w:rPr>
      </w:pPr>
      <w:r w:rsidRPr="00DA7611">
        <w:rPr>
          <w:rFonts w:ascii="Arial" w:hAnsi="Arial" w:cs="Arial"/>
        </w:rPr>
        <w:t>Collaborate with colleagues to develop a calendar of member events.</w:t>
      </w:r>
    </w:p>
    <w:p w14:paraId="66AB6C4B" w14:textId="3834766E" w:rsidR="00E35F3A" w:rsidRDefault="00E35F3A" w:rsidP="00DA761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Support colleagues to deliver accessible engagement events.</w:t>
      </w:r>
    </w:p>
    <w:p w14:paraId="416EED75" w14:textId="77777777" w:rsidR="00E35F3A" w:rsidRPr="00A21D65" w:rsidRDefault="00E35F3A" w:rsidP="00E35F3A">
      <w:pPr>
        <w:spacing w:line="360" w:lineRule="auto"/>
        <w:rPr>
          <w:rFonts w:ascii="Arial" w:hAnsi="Arial" w:cs="Arial"/>
        </w:rPr>
      </w:pPr>
      <w:r w:rsidRPr="00A21D65">
        <w:rPr>
          <w:rFonts w:ascii="Arial" w:hAnsi="Arial" w:cs="Arial"/>
        </w:rPr>
        <w:t>Promote the ethos and values of Inclusion Scotland in all activities.</w:t>
      </w:r>
    </w:p>
    <w:p w14:paraId="0F75F402" w14:textId="77777777" w:rsidR="00E35F3A" w:rsidRDefault="00E35F3A" w:rsidP="00E35F3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Work collaboratively with colleagues across the organisation.</w:t>
      </w:r>
    </w:p>
    <w:p w14:paraId="3B1E9BD0" w14:textId="77777777" w:rsidR="00E35F3A" w:rsidRDefault="00E35F3A" w:rsidP="00E35F3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Participate in Inclusion Scotland meetings, events and networks, as required.</w:t>
      </w:r>
    </w:p>
    <w:p w14:paraId="204C3F0D" w14:textId="77777777" w:rsidR="00E35F3A" w:rsidRDefault="00E35F3A" w:rsidP="00E35F3A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Comply with organisational policies and procedures in all aspects of your role.</w:t>
      </w:r>
    </w:p>
    <w:p w14:paraId="281B89F3" w14:textId="77777777" w:rsidR="00E35F3A" w:rsidRPr="0022006B" w:rsidRDefault="00E35F3A" w:rsidP="00E35F3A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Carry out your work in line</w:t>
      </w:r>
      <w:r w:rsidRPr="001D1143">
        <w:rPr>
          <w:rFonts w:ascii="Arial" w:hAnsi="Arial" w:cs="Arial"/>
          <w:color w:val="000000" w:themeColor="text1"/>
        </w:rPr>
        <w:t xml:space="preserve"> with</w:t>
      </w:r>
      <w:r>
        <w:rPr>
          <w:rFonts w:ascii="Arial" w:hAnsi="Arial" w:cs="Arial"/>
          <w:color w:val="000000" w:themeColor="text1"/>
        </w:rPr>
        <w:t xml:space="preserve"> relevant</w:t>
      </w:r>
      <w:r w:rsidRPr="001D1143">
        <w:rPr>
          <w:rFonts w:ascii="Arial" w:hAnsi="Arial" w:cs="Arial"/>
          <w:color w:val="000000" w:themeColor="text1"/>
        </w:rPr>
        <w:t xml:space="preserve"> legislation, </w:t>
      </w:r>
      <w:r>
        <w:rPr>
          <w:rFonts w:ascii="Arial" w:hAnsi="Arial" w:cs="Arial"/>
          <w:color w:val="000000" w:themeColor="text1"/>
        </w:rPr>
        <w:t xml:space="preserve">regulation, </w:t>
      </w:r>
      <w:r w:rsidRPr="001D1143">
        <w:rPr>
          <w:rFonts w:ascii="Arial" w:hAnsi="Arial" w:cs="Arial"/>
          <w:color w:val="000000" w:themeColor="text1"/>
        </w:rPr>
        <w:t xml:space="preserve">guidance, rules and </w:t>
      </w:r>
      <w:r>
        <w:rPr>
          <w:rFonts w:ascii="Arial" w:hAnsi="Arial" w:cs="Arial"/>
          <w:color w:val="000000" w:themeColor="text1"/>
        </w:rPr>
        <w:t>standards.</w:t>
      </w:r>
    </w:p>
    <w:p w14:paraId="4387F9E8" w14:textId="77777777" w:rsidR="00E35F3A" w:rsidRDefault="00E35F3A" w:rsidP="00E35F3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610CBC">
        <w:rPr>
          <w:rFonts w:ascii="Arial" w:hAnsi="Arial" w:cs="Arial"/>
        </w:rPr>
        <w:t xml:space="preserve">ontribute to a positive organisational culture, embodying the organisation’s values and playing </w:t>
      </w:r>
      <w:r>
        <w:rPr>
          <w:rFonts w:ascii="Arial" w:hAnsi="Arial" w:cs="Arial"/>
        </w:rPr>
        <w:t>a</w:t>
      </w:r>
      <w:r w:rsidRPr="00610CBC">
        <w:rPr>
          <w:rFonts w:ascii="Arial" w:hAnsi="Arial" w:cs="Arial"/>
        </w:rPr>
        <w:t xml:space="preserve"> part in making Inclusion Scotland a great place for people to work.</w:t>
      </w:r>
    </w:p>
    <w:p w14:paraId="0CA61E70" w14:textId="79A63524" w:rsidR="00DE3385" w:rsidRPr="00A21D65" w:rsidRDefault="00DE3385" w:rsidP="00E35F3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Undertake all work in line with safeguarding principles and procedures.</w:t>
      </w:r>
    </w:p>
    <w:p w14:paraId="528B0FD3" w14:textId="77777777" w:rsidR="00E35F3A" w:rsidRDefault="00E35F3A" w:rsidP="00E35F3A">
      <w:pPr>
        <w:spacing w:line="360" w:lineRule="auto"/>
        <w:rPr>
          <w:rFonts w:ascii="Arial" w:hAnsi="Arial" w:cs="Arial"/>
        </w:rPr>
      </w:pPr>
      <w:r w:rsidRPr="004548A8">
        <w:rPr>
          <w:rFonts w:ascii="Arial" w:hAnsi="Arial" w:cs="Arial"/>
        </w:rPr>
        <w:t xml:space="preserve">Carry out any other responsibilities as may </w:t>
      </w:r>
      <w:r>
        <w:rPr>
          <w:rFonts w:ascii="Arial" w:hAnsi="Arial" w:cs="Arial"/>
        </w:rPr>
        <w:t xml:space="preserve">reasonably </w:t>
      </w:r>
      <w:r w:rsidRPr="004548A8">
        <w:rPr>
          <w:rFonts w:ascii="Arial" w:hAnsi="Arial" w:cs="Arial"/>
        </w:rPr>
        <w:t>be required from time to time.</w:t>
      </w:r>
    </w:p>
    <w:p w14:paraId="3BEAE3A0" w14:textId="77777777" w:rsidR="00E35F3A" w:rsidRDefault="00E35F3A" w:rsidP="00E35F3A"/>
    <w:p w14:paraId="69F5A0E7" w14:textId="77777777" w:rsidR="00EE503E" w:rsidRDefault="00EE503E" w:rsidP="00E35F3A">
      <w:pPr>
        <w:sectPr w:rsidR="00EE503E" w:rsidSect="000F7E8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57BEAF3" w14:textId="08C50911" w:rsidR="00E40E64" w:rsidRPr="00BD67CE" w:rsidRDefault="00EF60B1" w:rsidP="00E35F3A">
      <w:pPr>
        <w:pStyle w:val="Heading1"/>
        <w:spacing w:before="0" w:after="0"/>
        <w:rPr>
          <w:rFonts w:ascii="Arial" w:hAnsi="Arial" w:cs="Arial"/>
          <w:color w:val="000000" w:themeColor="text1"/>
        </w:rPr>
      </w:pPr>
      <w:r w:rsidRPr="00BD67CE">
        <w:rPr>
          <w:rFonts w:ascii="Arial" w:hAnsi="Arial" w:cs="Arial"/>
          <w:color w:val="000000" w:themeColor="text1"/>
        </w:rPr>
        <w:t>Person Specification</w:t>
      </w:r>
    </w:p>
    <w:p w14:paraId="5A85AE31" w14:textId="77777777" w:rsidR="00EF60B1" w:rsidRPr="00BD67CE" w:rsidRDefault="00EF60B1" w:rsidP="00EF60B1">
      <w:pPr>
        <w:rPr>
          <w:rFonts w:ascii="Arial" w:hAnsi="Arial" w:cs="Arial"/>
        </w:rPr>
      </w:pPr>
    </w:p>
    <w:p w14:paraId="0B266279" w14:textId="309EEAFF" w:rsidR="00EF60B1" w:rsidRPr="00BD67CE" w:rsidRDefault="00EF60B1" w:rsidP="00BD67CE">
      <w:pPr>
        <w:pStyle w:val="Heading2"/>
        <w:spacing w:line="360" w:lineRule="auto"/>
        <w:rPr>
          <w:rFonts w:ascii="Arial" w:hAnsi="Arial" w:cs="Arial"/>
          <w:color w:val="295AAA"/>
        </w:rPr>
      </w:pPr>
      <w:r w:rsidRPr="00BD67CE">
        <w:rPr>
          <w:rFonts w:ascii="Arial" w:hAnsi="Arial" w:cs="Arial"/>
          <w:color w:val="295AAA"/>
        </w:rPr>
        <w:t>Personal Qualities</w:t>
      </w:r>
    </w:p>
    <w:p w14:paraId="0DF57945" w14:textId="77777777" w:rsidR="00EA602E" w:rsidRPr="00BD67CE" w:rsidRDefault="00EA602E" w:rsidP="00EA602E">
      <w:pPr>
        <w:spacing w:line="360" w:lineRule="auto"/>
        <w:rPr>
          <w:rFonts w:ascii="Arial" w:hAnsi="Arial" w:cs="Arial"/>
        </w:rPr>
      </w:pPr>
      <w:r w:rsidRPr="00BD67CE">
        <w:rPr>
          <w:rFonts w:ascii="Arial" w:hAnsi="Arial" w:cs="Arial"/>
        </w:rPr>
        <w:t>A demonstrable commitment to the Social Model of disability and the philosophy of Independent Living, and passion for supporting disabled people to be decision makers.</w:t>
      </w:r>
    </w:p>
    <w:p w14:paraId="1D3A1739" w14:textId="77777777" w:rsidR="00EA602E" w:rsidRPr="00BD67CE" w:rsidRDefault="00EA602E" w:rsidP="00EA602E">
      <w:pPr>
        <w:spacing w:line="360" w:lineRule="auto"/>
        <w:rPr>
          <w:rFonts w:ascii="Arial" w:hAnsi="Arial" w:cs="Arial"/>
        </w:rPr>
      </w:pPr>
      <w:r w:rsidRPr="00BD67CE">
        <w:rPr>
          <w:rFonts w:ascii="Arial" w:hAnsi="Arial" w:cs="Arial"/>
        </w:rPr>
        <w:t>Commitment to diversity and ability to apply awareness of diversity and intersectional issues to all areas of our work.</w:t>
      </w:r>
    </w:p>
    <w:p w14:paraId="5899A04D" w14:textId="77777777" w:rsidR="00EA602E" w:rsidRPr="00BD67CE" w:rsidRDefault="00EA602E" w:rsidP="00EA602E">
      <w:pPr>
        <w:spacing w:line="360" w:lineRule="auto"/>
        <w:rPr>
          <w:rFonts w:ascii="Arial" w:hAnsi="Arial" w:cs="Arial"/>
        </w:rPr>
      </w:pPr>
      <w:r w:rsidRPr="00BD67CE">
        <w:rPr>
          <w:rFonts w:ascii="Arial" w:hAnsi="Arial" w:cs="Arial"/>
        </w:rPr>
        <w:t>A resilient approach to work and clear strategies for self-management as well as the ability to request support when needed.</w:t>
      </w:r>
    </w:p>
    <w:p w14:paraId="18A78576" w14:textId="77777777" w:rsidR="00EA602E" w:rsidRPr="00BD67CE" w:rsidRDefault="00EA602E" w:rsidP="00EA602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Commitment and proactive approach to your ongoing learning and development.</w:t>
      </w:r>
    </w:p>
    <w:p w14:paraId="6DB7D163" w14:textId="77777777" w:rsidR="00EA602E" w:rsidRPr="00BD67CE" w:rsidRDefault="00EA602E" w:rsidP="00EA602E">
      <w:pPr>
        <w:spacing w:line="360" w:lineRule="auto"/>
        <w:rPr>
          <w:rFonts w:ascii="Arial" w:hAnsi="Arial" w:cs="Arial"/>
        </w:rPr>
      </w:pPr>
      <w:r w:rsidRPr="00BD67CE">
        <w:rPr>
          <w:rFonts w:ascii="Arial" w:hAnsi="Arial" w:cs="Arial"/>
        </w:rPr>
        <w:t>Lived experience of being a disabled person is desirable.</w:t>
      </w:r>
    </w:p>
    <w:p w14:paraId="5B9E6E62" w14:textId="77777777" w:rsidR="00EF60B1" w:rsidRPr="00BD67CE" w:rsidRDefault="00EF60B1" w:rsidP="00BD67CE">
      <w:pPr>
        <w:spacing w:line="360" w:lineRule="auto"/>
        <w:rPr>
          <w:rFonts w:ascii="Arial" w:hAnsi="Arial" w:cs="Arial"/>
        </w:rPr>
      </w:pPr>
    </w:p>
    <w:p w14:paraId="02D8462F" w14:textId="54C5376A" w:rsidR="00EF60B1" w:rsidRPr="00BD67CE" w:rsidRDefault="00EF60B1" w:rsidP="00BD67CE">
      <w:pPr>
        <w:spacing w:line="360" w:lineRule="auto"/>
        <w:rPr>
          <w:rFonts w:ascii="Arial" w:eastAsiaTheme="majorEastAsia" w:hAnsi="Arial" w:cs="Arial"/>
          <w:color w:val="295AAA"/>
          <w:sz w:val="32"/>
          <w:szCs w:val="32"/>
        </w:rPr>
      </w:pPr>
      <w:r w:rsidRPr="00BD67CE">
        <w:rPr>
          <w:rFonts w:ascii="Arial" w:eastAsiaTheme="majorEastAsia" w:hAnsi="Arial" w:cs="Arial"/>
          <w:color w:val="295AAA"/>
          <w:sz w:val="32"/>
          <w:szCs w:val="32"/>
        </w:rPr>
        <w:t>Experience</w:t>
      </w:r>
    </w:p>
    <w:p w14:paraId="3BA32EA1" w14:textId="6EBE83E5" w:rsidR="00D0241F" w:rsidRDefault="00D0241F" w:rsidP="00BD67C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Experience of managing social media channels (including scheduling, evaluation and monitoring feedback).</w:t>
      </w:r>
    </w:p>
    <w:p w14:paraId="7C3C9964" w14:textId="3C40CE9C" w:rsidR="00D0241F" w:rsidRDefault="00D0241F" w:rsidP="00BD67C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Experience of creating content for digital channels.</w:t>
      </w:r>
    </w:p>
    <w:p w14:paraId="24DB0BD9" w14:textId="3E181CAA" w:rsidR="00D0241F" w:rsidRDefault="00D0241F" w:rsidP="00BD67C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Experience of events management and delivery, </w:t>
      </w:r>
      <w:r w:rsidR="00311A7D">
        <w:rPr>
          <w:rFonts w:ascii="Arial" w:hAnsi="Arial" w:cs="Arial"/>
        </w:rPr>
        <w:t>online</w:t>
      </w:r>
      <w:r>
        <w:rPr>
          <w:rFonts w:ascii="Arial" w:hAnsi="Arial" w:cs="Arial"/>
        </w:rPr>
        <w:t xml:space="preserve"> and in person is desirable.</w:t>
      </w:r>
    </w:p>
    <w:p w14:paraId="0E9D4824" w14:textId="72B3392F" w:rsidR="008F5FAB" w:rsidRDefault="008F5FAB" w:rsidP="00BD67C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Experience of public speaking and representing an organisation externally.</w:t>
      </w:r>
    </w:p>
    <w:p w14:paraId="07E2BCE8" w14:textId="77777777" w:rsidR="00D0241F" w:rsidRPr="00BD67CE" w:rsidRDefault="00D0241F" w:rsidP="00BD67CE">
      <w:pPr>
        <w:spacing w:line="360" w:lineRule="auto"/>
        <w:rPr>
          <w:rFonts w:ascii="Arial" w:hAnsi="Arial" w:cs="Arial"/>
        </w:rPr>
      </w:pPr>
    </w:p>
    <w:p w14:paraId="410549FA" w14:textId="77777777" w:rsidR="00BD67CE" w:rsidRDefault="00EF60B1" w:rsidP="00BD67CE">
      <w:pPr>
        <w:spacing w:line="360" w:lineRule="auto"/>
        <w:rPr>
          <w:rFonts w:ascii="Arial" w:eastAsiaTheme="majorEastAsia" w:hAnsi="Arial" w:cs="Arial"/>
          <w:color w:val="295AAA"/>
          <w:sz w:val="32"/>
          <w:szCs w:val="32"/>
        </w:rPr>
      </w:pPr>
      <w:r w:rsidRPr="00BD67CE">
        <w:rPr>
          <w:rFonts w:ascii="Arial" w:eastAsiaTheme="majorEastAsia" w:hAnsi="Arial" w:cs="Arial"/>
          <w:color w:val="295AAA"/>
          <w:sz w:val="32"/>
          <w:szCs w:val="32"/>
        </w:rPr>
        <w:t>Skills and Abilities</w:t>
      </w:r>
    </w:p>
    <w:p w14:paraId="4A5D581A" w14:textId="62B7D222" w:rsidR="00EF60B1" w:rsidRDefault="00EF60B1" w:rsidP="00BD67CE">
      <w:pPr>
        <w:spacing w:line="360" w:lineRule="auto"/>
        <w:rPr>
          <w:rFonts w:ascii="Arial" w:hAnsi="Arial" w:cs="Arial"/>
        </w:rPr>
      </w:pPr>
      <w:r w:rsidRPr="00BD67CE">
        <w:rPr>
          <w:rFonts w:ascii="Arial" w:hAnsi="Arial" w:cs="Arial"/>
        </w:rPr>
        <w:t>Highly effective communication skills, particularly including encouraging and responding to the contributions of others, and the ability to communicate clearly and assertively with a wide range of audiences.</w:t>
      </w:r>
    </w:p>
    <w:p w14:paraId="5D6C3332" w14:textId="2819C5B3" w:rsidR="00EA602E" w:rsidRDefault="00EA602E" w:rsidP="00BD67C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Excellent written, verbal, nonverbal and listening skills.</w:t>
      </w:r>
    </w:p>
    <w:p w14:paraId="399ACD11" w14:textId="1CCE280E" w:rsidR="00D0241F" w:rsidRDefault="00D0241F" w:rsidP="00BD67C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Ability to present complex information in accessible formats.</w:t>
      </w:r>
    </w:p>
    <w:p w14:paraId="59FEEBA7" w14:textId="205E3742" w:rsidR="00311A7D" w:rsidRDefault="00311A7D" w:rsidP="00BD67C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Ability to generate high quality written materials that clearly communicate content and ideas.</w:t>
      </w:r>
    </w:p>
    <w:p w14:paraId="581FF297" w14:textId="6489FC57" w:rsidR="00EA602E" w:rsidRDefault="00EA602E" w:rsidP="00BD67C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Strong presentation skills.</w:t>
      </w:r>
    </w:p>
    <w:p w14:paraId="5C70E731" w14:textId="77777777" w:rsidR="00EA602E" w:rsidRDefault="00EA602E" w:rsidP="00EA602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Excellent interpersonal skills to enable positive relationship building and effective collaborative working, internally and externally.</w:t>
      </w:r>
    </w:p>
    <w:p w14:paraId="72621D50" w14:textId="77777777" w:rsidR="00EA602E" w:rsidRDefault="00EA602E" w:rsidP="00EA602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Strong organisational skills and attention to detail.</w:t>
      </w:r>
    </w:p>
    <w:p w14:paraId="390B7016" w14:textId="77777777" w:rsidR="00EA602E" w:rsidRDefault="00EA602E" w:rsidP="00EA602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Proficient in the use of Microsoft Office products (Outlook, Word, Excel, PowerPoint, SharePoint).</w:t>
      </w:r>
    </w:p>
    <w:p w14:paraId="49796B4B" w14:textId="45F9E540" w:rsidR="00EF60B1" w:rsidRPr="00BD67CE" w:rsidRDefault="00EF60B1" w:rsidP="00BD67CE">
      <w:pPr>
        <w:spacing w:line="360" w:lineRule="auto"/>
        <w:rPr>
          <w:rFonts w:ascii="Arial" w:hAnsi="Arial" w:cs="Arial"/>
        </w:rPr>
      </w:pPr>
      <w:r w:rsidRPr="00BD67CE">
        <w:rPr>
          <w:rFonts w:ascii="Arial" w:hAnsi="Arial" w:cs="Arial"/>
        </w:rPr>
        <w:t>Ability to plan and manage a complex workload across a range of subject areas, meet deadlines and respond to unplanned demands.</w:t>
      </w:r>
    </w:p>
    <w:p w14:paraId="1179BB93" w14:textId="77777777" w:rsidR="00EF60B1" w:rsidRPr="00BD67CE" w:rsidRDefault="00EF60B1" w:rsidP="00BD67CE">
      <w:pPr>
        <w:spacing w:line="360" w:lineRule="auto"/>
        <w:rPr>
          <w:rFonts w:ascii="Arial" w:hAnsi="Arial" w:cs="Arial"/>
        </w:rPr>
      </w:pPr>
    </w:p>
    <w:p w14:paraId="0DCC5B9E" w14:textId="607B0D29" w:rsidR="00EF60B1" w:rsidRPr="00BD67CE" w:rsidRDefault="00EF60B1" w:rsidP="00BD67CE">
      <w:pPr>
        <w:spacing w:line="360" w:lineRule="auto"/>
        <w:rPr>
          <w:rFonts w:ascii="Arial" w:eastAsiaTheme="majorEastAsia" w:hAnsi="Arial" w:cs="Arial"/>
          <w:color w:val="295AAA"/>
          <w:sz w:val="32"/>
          <w:szCs w:val="32"/>
        </w:rPr>
      </w:pPr>
      <w:r w:rsidRPr="00BD67CE">
        <w:rPr>
          <w:rFonts w:ascii="Arial" w:eastAsiaTheme="majorEastAsia" w:hAnsi="Arial" w:cs="Arial"/>
          <w:color w:val="295AAA"/>
          <w:sz w:val="32"/>
          <w:szCs w:val="32"/>
        </w:rPr>
        <w:t>Knowledge and Understanding</w:t>
      </w:r>
    </w:p>
    <w:p w14:paraId="760B8445" w14:textId="4965EBA6" w:rsidR="00EF60B1" w:rsidRDefault="00EF60B1" w:rsidP="00BD67CE">
      <w:pPr>
        <w:spacing w:line="360" w:lineRule="auto"/>
        <w:rPr>
          <w:rFonts w:ascii="Arial" w:hAnsi="Arial" w:cs="Arial"/>
        </w:rPr>
      </w:pPr>
      <w:r w:rsidRPr="00BD67CE">
        <w:rPr>
          <w:rFonts w:ascii="Arial" w:hAnsi="Arial" w:cs="Arial"/>
        </w:rPr>
        <w:t>Comprehensive understanding of the issues and inequalities faced by disabled people.</w:t>
      </w:r>
    </w:p>
    <w:p w14:paraId="1CF1C2B5" w14:textId="09C2C7D2" w:rsidR="00311A7D" w:rsidRDefault="00311A7D" w:rsidP="00BD67C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Good understanding of communications and public relations.</w:t>
      </w:r>
    </w:p>
    <w:p w14:paraId="602E429A" w14:textId="3E7FDB5D" w:rsidR="00D0241F" w:rsidRDefault="00D0241F" w:rsidP="00BD67C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Understanding of membership engagement principles.</w:t>
      </w:r>
    </w:p>
    <w:p w14:paraId="7851704B" w14:textId="67175867" w:rsidR="00311A7D" w:rsidRPr="00BD67CE" w:rsidRDefault="00311A7D" w:rsidP="00BD67C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Relevant academic qualification.</w:t>
      </w:r>
    </w:p>
    <w:p w14:paraId="0C3BBD04" w14:textId="77777777" w:rsidR="00EF60B1" w:rsidRPr="00BD67CE" w:rsidRDefault="00EF60B1" w:rsidP="00BD67CE">
      <w:pPr>
        <w:spacing w:line="360" w:lineRule="auto"/>
        <w:rPr>
          <w:rFonts w:ascii="Arial" w:hAnsi="Arial" w:cs="Arial"/>
        </w:rPr>
      </w:pPr>
    </w:p>
    <w:p w14:paraId="1CD43B9D" w14:textId="4E10402E" w:rsidR="00EF60B1" w:rsidRPr="00BD67CE" w:rsidRDefault="00EF60B1" w:rsidP="00BD67CE">
      <w:pPr>
        <w:spacing w:line="360" w:lineRule="auto"/>
        <w:rPr>
          <w:rFonts w:ascii="Arial" w:eastAsiaTheme="majorEastAsia" w:hAnsi="Arial" w:cs="Arial"/>
          <w:color w:val="295AAA"/>
          <w:sz w:val="32"/>
          <w:szCs w:val="32"/>
        </w:rPr>
      </w:pPr>
      <w:r w:rsidRPr="00BD67CE">
        <w:rPr>
          <w:rFonts w:ascii="Arial" w:eastAsiaTheme="majorEastAsia" w:hAnsi="Arial" w:cs="Arial"/>
          <w:color w:val="295AAA"/>
          <w:sz w:val="32"/>
          <w:szCs w:val="32"/>
        </w:rPr>
        <w:t>Other Requirements</w:t>
      </w:r>
    </w:p>
    <w:p w14:paraId="31F6B728" w14:textId="023703D9" w:rsidR="00EF60B1" w:rsidRPr="00EF60B1" w:rsidRDefault="00EF60B1" w:rsidP="00BD67CE">
      <w:pPr>
        <w:spacing w:line="360" w:lineRule="auto"/>
      </w:pPr>
      <w:r w:rsidRPr="00BD67CE">
        <w:rPr>
          <w:rFonts w:ascii="Arial" w:hAnsi="Arial" w:cs="Arial"/>
        </w:rPr>
        <w:t>It is anticipated there will be some evening and weekend work which is supported by Inclusion Scotland’s flexible working policy</w:t>
      </w:r>
      <w:r>
        <w:t>.</w:t>
      </w:r>
    </w:p>
    <w:sectPr w:rsidR="00EF60B1" w:rsidRPr="00EF60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DA12F" w14:textId="77777777" w:rsidR="001616D6" w:rsidRDefault="001616D6" w:rsidP="00C3565E">
      <w:r>
        <w:separator/>
      </w:r>
    </w:p>
  </w:endnote>
  <w:endnote w:type="continuationSeparator" w:id="0">
    <w:p w14:paraId="7F1D2F15" w14:textId="77777777" w:rsidR="001616D6" w:rsidRDefault="001616D6" w:rsidP="00C35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AD9AB" w14:textId="77777777" w:rsidR="00C3565E" w:rsidRDefault="00C356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389B1" w14:textId="77777777" w:rsidR="00C3565E" w:rsidRDefault="00C356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D4E1E" w14:textId="77777777" w:rsidR="00C3565E" w:rsidRDefault="00C356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14105" w14:textId="77777777" w:rsidR="001616D6" w:rsidRDefault="001616D6" w:rsidP="00C3565E">
      <w:r>
        <w:separator/>
      </w:r>
    </w:p>
  </w:footnote>
  <w:footnote w:type="continuationSeparator" w:id="0">
    <w:p w14:paraId="0308258F" w14:textId="77777777" w:rsidR="001616D6" w:rsidRDefault="001616D6" w:rsidP="00C35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C8898" w14:textId="0E956F63" w:rsidR="00C3565E" w:rsidRDefault="001616D6">
    <w:pPr>
      <w:pStyle w:val="Header"/>
    </w:pPr>
    <w:r>
      <w:rPr>
        <w:noProof/>
      </w:rPr>
      <w:pict w14:anchorId="15DEDE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442.55pt;height:193.6pt;rotation:315;z-index:-251658240;mso-wrap-edited:f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A31EA" w14:textId="491168A8" w:rsidR="00C3565E" w:rsidRPr="00B708A2" w:rsidRDefault="00C3565E" w:rsidP="00B708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6AF1C" w14:textId="4637CCCE" w:rsidR="00C3565E" w:rsidRDefault="00C356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D2B"/>
    <w:rsid w:val="000158D6"/>
    <w:rsid w:val="000211B1"/>
    <w:rsid w:val="00043D5A"/>
    <w:rsid w:val="00085C16"/>
    <w:rsid w:val="000B0DCD"/>
    <w:rsid w:val="000C4EA8"/>
    <w:rsid w:val="000F7E8A"/>
    <w:rsid w:val="0012626F"/>
    <w:rsid w:val="001268F9"/>
    <w:rsid w:val="00126D5C"/>
    <w:rsid w:val="00140CDF"/>
    <w:rsid w:val="001616D6"/>
    <w:rsid w:val="001763D9"/>
    <w:rsid w:val="001C437E"/>
    <w:rsid w:val="001E498B"/>
    <w:rsid w:val="00242701"/>
    <w:rsid w:val="00247B02"/>
    <w:rsid w:val="002749AD"/>
    <w:rsid w:val="00282DFF"/>
    <w:rsid w:val="00283D2A"/>
    <w:rsid w:val="002C52B0"/>
    <w:rsid w:val="002E2D3C"/>
    <w:rsid w:val="00301D37"/>
    <w:rsid w:val="00304384"/>
    <w:rsid w:val="003059F4"/>
    <w:rsid w:val="00311A7D"/>
    <w:rsid w:val="003278B5"/>
    <w:rsid w:val="00333F8D"/>
    <w:rsid w:val="00367AF7"/>
    <w:rsid w:val="00413B64"/>
    <w:rsid w:val="00426FB3"/>
    <w:rsid w:val="004312FE"/>
    <w:rsid w:val="0043345C"/>
    <w:rsid w:val="00450674"/>
    <w:rsid w:val="004548A8"/>
    <w:rsid w:val="004921ED"/>
    <w:rsid w:val="00493E4E"/>
    <w:rsid w:val="004B574D"/>
    <w:rsid w:val="004C530C"/>
    <w:rsid w:val="004D0862"/>
    <w:rsid w:val="004D220B"/>
    <w:rsid w:val="004F4E93"/>
    <w:rsid w:val="00501F03"/>
    <w:rsid w:val="00507EF0"/>
    <w:rsid w:val="005222C7"/>
    <w:rsid w:val="00523595"/>
    <w:rsid w:val="005872F4"/>
    <w:rsid w:val="0059400B"/>
    <w:rsid w:val="005C1BAB"/>
    <w:rsid w:val="005D13CB"/>
    <w:rsid w:val="005F0FDC"/>
    <w:rsid w:val="005F4908"/>
    <w:rsid w:val="005F5AEC"/>
    <w:rsid w:val="0065130E"/>
    <w:rsid w:val="006D226A"/>
    <w:rsid w:val="006D29F7"/>
    <w:rsid w:val="006D6184"/>
    <w:rsid w:val="00790CB0"/>
    <w:rsid w:val="007F5564"/>
    <w:rsid w:val="0080747E"/>
    <w:rsid w:val="00820252"/>
    <w:rsid w:val="00885B2C"/>
    <w:rsid w:val="008D6F34"/>
    <w:rsid w:val="008F5FAB"/>
    <w:rsid w:val="009042CA"/>
    <w:rsid w:val="009C662F"/>
    <w:rsid w:val="009E30D2"/>
    <w:rsid w:val="009E662F"/>
    <w:rsid w:val="00A100B8"/>
    <w:rsid w:val="00A47794"/>
    <w:rsid w:val="00A65247"/>
    <w:rsid w:val="00A709F2"/>
    <w:rsid w:val="00AA64AB"/>
    <w:rsid w:val="00AC7F51"/>
    <w:rsid w:val="00B071AC"/>
    <w:rsid w:val="00B166DF"/>
    <w:rsid w:val="00B40A73"/>
    <w:rsid w:val="00B42E77"/>
    <w:rsid w:val="00B708A2"/>
    <w:rsid w:val="00B913AC"/>
    <w:rsid w:val="00B9301B"/>
    <w:rsid w:val="00BD41F5"/>
    <w:rsid w:val="00BD67CE"/>
    <w:rsid w:val="00C303A8"/>
    <w:rsid w:val="00C3565E"/>
    <w:rsid w:val="00C441C0"/>
    <w:rsid w:val="00C64D48"/>
    <w:rsid w:val="00C83663"/>
    <w:rsid w:val="00C85085"/>
    <w:rsid w:val="00CE6DC4"/>
    <w:rsid w:val="00D0241F"/>
    <w:rsid w:val="00D2413C"/>
    <w:rsid w:val="00D45A1B"/>
    <w:rsid w:val="00DA69A9"/>
    <w:rsid w:val="00DA7611"/>
    <w:rsid w:val="00DB69D5"/>
    <w:rsid w:val="00DE3385"/>
    <w:rsid w:val="00E05472"/>
    <w:rsid w:val="00E25CC3"/>
    <w:rsid w:val="00E35F3A"/>
    <w:rsid w:val="00E40E64"/>
    <w:rsid w:val="00E60AEC"/>
    <w:rsid w:val="00E74280"/>
    <w:rsid w:val="00EA602E"/>
    <w:rsid w:val="00EC79A0"/>
    <w:rsid w:val="00ED0622"/>
    <w:rsid w:val="00EE503E"/>
    <w:rsid w:val="00EF60B1"/>
    <w:rsid w:val="00F04E09"/>
    <w:rsid w:val="00F32175"/>
    <w:rsid w:val="00F33872"/>
    <w:rsid w:val="00F61CBA"/>
    <w:rsid w:val="00F67BCF"/>
    <w:rsid w:val="00F97465"/>
    <w:rsid w:val="00FC2D2B"/>
    <w:rsid w:val="00FE1A75"/>
    <w:rsid w:val="04FE2E9E"/>
    <w:rsid w:val="0ADC39E8"/>
    <w:rsid w:val="0E2F8A41"/>
    <w:rsid w:val="0FB15C5E"/>
    <w:rsid w:val="1DC25213"/>
    <w:rsid w:val="2002DD98"/>
    <w:rsid w:val="2674416D"/>
    <w:rsid w:val="33AC25C9"/>
    <w:rsid w:val="34BDA66D"/>
    <w:rsid w:val="3ACDE847"/>
    <w:rsid w:val="400CFD76"/>
    <w:rsid w:val="42E6DC46"/>
    <w:rsid w:val="4350F1E5"/>
    <w:rsid w:val="459904E0"/>
    <w:rsid w:val="4B9CD2E8"/>
    <w:rsid w:val="69CA7E5B"/>
    <w:rsid w:val="6EA86EEA"/>
    <w:rsid w:val="780DE4E1"/>
    <w:rsid w:val="7DF1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F3B94F"/>
  <w15:chartTrackingRefBased/>
  <w15:docId w15:val="{EC3BA5DF-C76B-45B1-B0AA-63369979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2D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2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2D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2D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2D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2D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2D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2D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2D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2D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C2D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2D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2D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2D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2D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2D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2D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2D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2D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2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2D2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2D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2D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2D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2D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2D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2D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2D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2D2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54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9E30D2"/>
    <w:pPr>
      <w:spacing w:after="200"/>
    </w:pPr>
    <w:rPr>
      <w:rFonts w:eastAsiaTheme="minorEastAsia"/>
      <w:kern w:val="0"/>
      <w:sz w:val="20"/>
      <w:szCs w:val="20"/>
      <w:lang w:val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30D2"/>
    <w:rPr>
      <w:rFonts w:eastAsiaTheme="minorEastAsia"/>
      <w:kern w:val="0"/>
      <w:sz w:val="20"/>
      <w:szCs w:val="2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E30D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30D2"/>
    <w:pPr>
      <w:spacing w:after="0"/>
    </w:pPr>
    <w:rPr>
      <w:rFonts w:eastAsiaTheme="minorHAnsi"/>
      <w:b/>
      <w:bCs/>
      <w:kern w:val="2"/>
      <w:lang w:val="en-GB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30D2"/>
    <w:rPr>
      <w:rFonts w:eastAsiaTheme="minorEastAsia"/>
      <w:b/>
      <w:bCs/>
      <w:kern w:val="0"/>
      <w:sz w:val="20"/>
      <w:szCs w:val="2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356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565E"/>
  </w:style>
  <w:style w:type="paragraph" w:styleId="Footer">
    <w:name w:val="footer"/>
    <w:basedOn w:val="Normal"/>
    <w:link w:val="FooterChar"/>
    <w:uiPriority w:val="99"/>
    <w:unhideWhenUsed/>
    <w:rsid w:val="00C356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565E"/>
  </w:style>
  <w:style w:type="paragraph" w:styleId="Revision">
    <w:name w:val="Revision"/>
    <w:hidden/>
    <w:uiPriority w:val="99"/>
    <w:semiHidden/>
    <w:rsid w:val="00501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9e8904-4d29-468c-94b6-5a2d8dcaeba0">
      <Terms xmlns="http://schemas.microsoft.com/office/infopath/2007/PartnerControls"/>
    </lcf76f155ced4ddcb4097134ff3c332f>
    <TaxCatchAll xmlns="be733239-5255-45d5-a19c-bb1418f02ec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FC2C03341FA4EABE575A7622A1A04" ma:contentTypeVersion="14" ma:contentTypeDescription="Create a new document." ma:contentTypeScope="" ma:versionID="5715e001904da0e7b784ac090d47b425">
  <xsd:schema xmlns:xsd="http://www.w3.org/2001/XMLSchema" xmlns:xs="http://www.w3.org/2001/XMLSchema" xmlns:p="http://schemas.microsoft.com/office/2006/metadata/properties" xmlns:ns2="f19e8904-4d29-468c-94b6-5a2d8dcaeba0" xmlns:ns3="be733239-5255-45d5-a19c-bb1418f02ec2" targetNamespace="http://schemas.microsoft.com/office/2006/metadata/properties" ma:root="true" ma:fieldsID="9596295f6ac8f2c17831925174de0344" ns2:_="" ns3:_="">
    <xsd:import namespace="f19e8904-4d29-468c-94b6-5a2d8dcaeba0"/>
    <xsd:import namespace="be733239-5255-45d5-a19c-bb1418f02e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e8904-4d29-468c-94b6-5a2d8dcaeb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10b4bf3-fa81-49e2-b87d-fde7dd3ff1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33239-5255-45d5-a19c-bb1418f02ec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fe4e117-d78a-46ce-911b-d75023dcbcb5}" ma:internalName="TaxCatchAll" ma:showField="CatchAllData" ma:web="be733239-5255-45d5-a19c-bb1418f02e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398E51-AFD1-1E4A-B5F5-921193FA0B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8CB95D-7A94-4DB6-9CEE-373E504846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A5B5A6-4C38-46DD-82FE-01ECE8DA96DF}">
  <ds:schemaRefs>
    <ds:schemaRef ds:uri="http://schemas.microsoft.com/office/2006/metadata/properties"/>
    <ds:schemaRef ds:uri="http://schemas.microsoft.com/office/infopath/2007/PartnerControls"/>
    <ds:schemaRef ds:uri="f19e8904-4d29-468c-94b6-5a2d8dcaeba0"/>
    <ds:schemaRef ds:uri="be733239-5255-45d5-a19c-bb1418f02ec2"/>
  </ds:schemaRefs>
</ds:datastoreItem>
</file>

<file path=customXml/itemProps4.xml><?xml version="1.0" encoding="utf-8"?>
<ds:datastoreItem xmlns:ds="http://schemas.openxmlformats.org/officeDocument/2006/customXml" ds:itemID="{BE7EA6BD-CC75-4C96-B2AB-8523D41649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9e8904-4d29-468c-94b6-5a2d8dcaeba0"/>
    <ds:schemaRef ds:uri="be733239-5255-45d5-a19c-bb1418f02e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1062</Words>
  <Characters>6056</Characters>
  <Application>Microsoft Office Word</Application>
  <DocSecurity>4</DocSecurity>
  <Lines>50</Lines>
  <Paragraphs>14</Paragraphs>
  <ScaleCrop>false</ScaleCrop>
  <Company/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WILLIAMSON</dc:creator>
  <cp:keywords/>
  <dc:description/>
  <cp:lastModifiedBy>Heather Fisken</cp:lastModifiedBy>
  <cp:revision>35</cp:revision>
  <cp:lastPrinted>2024-01-17T15:38:00Z</cp:lastPrinted>
  <dcterms:created xsi:type="dcterms:W3CDTF">2025-06-26T13:34:00Z</dcterms:created>
  <dcterms:modified xsi:type="dcterms:W3CDTF">2025-07-21T08:52:00Z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0x0101009D7FC2C03341FA4EABE575A7622A1A04</vt:lpwstr>
  </property>
  <property fmtid="{D5CDD505-2E9C-101B-9397-08002B2CF9AE}" pid="3" name="MediaServiceImageTags">
    <vt:lpwstr/>
  </property>
</Properties>
</file>